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12" w:rsidRPr="006B7E12" w:rsidRDefault="006B7E12" w:rsidP="006B7E12">
      <w:pPr>
        <w:spacing w:after="0" w:line="240" w:lineRule="auto"/>
        <w:jc w:val="center"/>
        <w:rPr>
          <w:rFonts w:ascii="Arial" w:hAnsi="Arial" w:cs="Arial"/>
          <w:b/>
        </w:rPr>
      </w:pPr>
    </w:p>
    <w:p w:rsidR="006B7E12" w:rsidRP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Pr="002D39B5" w:rsidRDefault="007972F8" w:rsidP="006B7E12">
      <w:pPr>
        <w:spacing w:after="0" w:line="240" w:lineRule="auto"/>
        <w:jc w:val="center"/>
        <w:rPr>
          <w:rFonts w:ascii="Arial" w:hAnsi="Arial" w:cs="Arial"/>
        </w:rPr>
      </w:pPr>
      <w:r w:rsidRPr="002D39B5">
        <w:rPr>
          <w:rFonts w:ascii="Arial" w:hAnsi="Arial" w:cs="Arial"/>
        </w:rPr>
        <w:t>FREEDOM OF SPEECH AND EXTERNAL SPEAKERS POLICY</w:t>
      </w:r>
    </w:p>
    <w:p w:rsidR="006B7E12" w:rsidRP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r>
        <w:rPr>
          <w:noProof/>
          <w:lang w:eastAsia="en-GB"/>
        </w:rPr>
        <w:drawing>
          <wp:inline distT="0" distB="0" distL="0" distR="0">
            <wp:extent cx="2872330" cy="2733675"/>
            <wp:effectExtent l="0" t="0" r="4445" b="0"/>
            <wp:docPr id="1" name="Picture 1" descr="Image result for st patrick'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college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724" cy="2735002"/>
                    </a:xfrm>
                    <a:prstGeom prst="rect">
                      <a:avLst/>
                    </a:prstGeom>
                    <a:noFill/>
                    <a:ln>
                      <a:noFill/>
                    </a:ln>
                  </pic:spPr>
                </pic:pic>
              </a:graphicData>
            </a:graphic>
          </wp:inline>
        </w:drawing>
      </w: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Default="006B7E12" w:rsidP="006B7E12">
      <w:pPr>
        <w:spacing w:after="0" w:line="240" w:lineRule="auto"/>
        <w:jc w:val="center"/>
        <w:rPr>
          <w:rFonts w:ascii="Arial" w:hAnsi="Arial" w:cs="Arial"/>
          <w:b/>
        </w:rPr>
      </w:pPr>
    </w:p>
    <w:p w:rsidR="006B7E12" w:rsidRPr="006B7E12" w:rsidRDefault="006B7E12" w:rsidP="006B7E12">
      <w:pPr>
        <w:spacing w:after="0" w:line="240" w:lineRule="auto"/>
        <w:jc w:val="center"/>
        <w:rPr>
          <w:rFonts w:ascii="Arial" w:hAnsi="Arial" w:cs="Arial"/>
          <w:sz w:val="28"/>
        </w:rPr>
      </w:pPr>
    </w:p>
    <w:p w:rsidR="006B7E12" w:rsidRPr="002D39B5" w:rsidRDefault="006B7E12" w:rsidP="006B7E12">
      <w:pPr>
        <w:spacing w:after="0" w:line="240" w:lineRule="auto"/>
        <w:jc w:val="center"/>
        <w:rPr>
          <w:rFonts w:ascii="Arial" w:hAnsi="Arial" w:cs="Arial"/>
        </w:rPr>
      </w:pPr>
      <w:bookmarkStart w:id="0" w:name="_GoBack"/>
      <w:r w:rsidRPr="002D39B5">
        <w:rPr>
          <w:rFonts w:ascii="Arial" w:hAnsi="Arial" w:cs="Arial"/>
        </w:rPr>
        <w:t xml:space="preserve">ST. PATRICK’S </w:t>
      </w:r>
      <w:r w:rsidR="00394770" w:rsidRPr="002D39B5">
        <w:rPr>
          <w:rFonts w:ascii="Arial" w:hAnsi="Arial" w:cs="Arial"/>
        </w:rPr>
        <w:t xml:space="preserve">INTERNATIONAL </w:t>
      </w:r>
      <w:r w:rsidRPr="002D39B5">
        <w:rPr>
          <w:rFonts w:ascii="Arial" w:hAnsi="Arial" w:cs="Arial"/>
        </w:rPr>
        <w:t>COLLEGE</w:t>
      </w:r>
    </w:p>
    <w:p w:rsidR="006B7E12" w:rsidRPr="002D39B5" w:rsidRDefault="006B7E12" w:rsidP="006B7E12">
      <w:pPr>
        <w:spacing w:after="0" w:line="240" w:lineRule="auto"/>
        <w:jc w:val="center"/>
        <w:rPr>
          <w:rFonts w:ascii="Arial" w:hAnsi="Arial" w:cs="Arial"/>
        </w:rPr>
      </w:pPr>
    </w:p>
    <w:p w:rsidR="006B7E12" w:rsidRPr="002D39B5" w:rsidRDefault="006B7E12" w:rsidP="006B7E12">
      <w:pPr>
        <w:spacing w:after="0" w:line="240" w:lineRule="auto"/>
        <w:jc w:val="center"/>
        <w:rPr>
          <w:rFonts w:ascii="Arial" w:hAnsi="Arial" w:cs="Arial"/>
        </w:rPr>
      </w:pPr>
    </w:p>
    <w:p w:rsidR="006B7E12" w:rsidRPr="002D39B5" w:rsidRDefault="006B7E12" w:rsidP="006B7E12">
      <w:pPr>
        <w:spacing w:after="0" w:line="240" w:lineRule="auto"/>
        <w:jc w:val="center"/>
        <w:rPr>
          <w:rFonts w:ascii="Arial" w:hAnsi="Arial" w:cs="Arial"/>
        </w:rPr>
      </w:pPr>
      <w:r w:rsidRPr="002D39B5">
        <w:rPr>
          <w:rFonts w:ascii="Arial" w:hAnsi="Arial" w:cs="Arial"/>
        </w:rPr>
        <w:t xml:space="preserve">PUBLICATION DATE: </w:t>
      </w:r>
      <w:r w:rsidR="00C2765E" w:rsidRPr="002D39B5">
        <w:rPr>
          <w:rFonts w:ascii="Arial" w:hAnsi="Arial" w:cs="Arial"/>
        </w:rPr>
        <w:t>OCTOBER 2018</w:t>
      </w:r>
    </w:p>
    <w:p w:rsidR="006B7E12" w:rsidRPr="002D39B5" w:rsidRDefault="006B7E12" w:rsidP="006B7E12">
      <w:pPr>
        <w:spacing w:after="0" w:line="240" w:lineRule="auto"/>
        <w:jc w:val="center"/>
        <w:rPr>
          <w:rFonts w:ascii="Arial" w:hAnsi="Arial" w:cs="Arial"/>
        </w:rPr>
      </w:pPr>
    </w:p>
    <w:p w:rsidR="006B7E12" w:rsidRPr="002D39B5" w:rsidRDefault="006B7E12" w:rsidP="006B7E12">
      <w:pPr>
        <w:spacing w:after="0" w:line="240" w:lineRule="auto"/>
        <w:jc w:val="center"/>
        <w:rPr>
          <w:rFonts w:ascii="Arial" w:hAnsi="Arial" w:cs="Arial"/>
        </w:rPr>
      </w:pPr>
    </w:p>
    <w:p w:rsidR="00DD72E9" w:rsidRPr="002D39B5" w:rsidRDefault="006B7E12" w:rsidP="006B7E12">
      <w:pPr>
        <w:spacing w:after="0" w:line="240" w:lineRule="auto"/>
        <w:jc w:val="center"/>
        <w:rPr>
          <w:rFonts w:ascii="Arial" w:hAnsi="Arial" w:cs="Arial"/>
        </w:rPr>
      </w:pPr>
      <w:r w:rsidRPr="002D39B5">
        <w:rPr>
          <w:rFonts w:ascii="Arial" w:hAnsi="Arial" w:cs="Arial"/>
        </w:rPr>
        <w:t xml:space="preserve">REVIEW DATE: </w:t>
      </w:r>
      <w:r w:rsidR="00C2765E" w:rsidRPr="002D39B5">
        <w:rPr>
          <w:rFonts w:ascii="Arial" w:hAnsi="Arial" w:cs="Arial"/>
        </w:rPr>
        <w:t>SEPTEMBER 20</w:t>
      </w:r>
      <w:r w:rsidRPr="002D39B5">
        <w:rPr>
          <w:rFonts w:ascii="Arial" w:hAnsi="Arial" w:cs="Arial"/>
        </w:rPr>
        <w:t>19</w:t>
      </w:r>
    </w:p>
    <w:bookmarkEnd w:id="0"/>
    <w:p w:rsidR="00DD72E9" w:rsidRDefault="00DD72E9" w:rsidP="00DD72E9">
      <w:pPr>
        <w:spacing w:after="0" w:line="240" w:lineRule="auto"/>
        <w:rPr>
          <w:rFonts w:ascii="Arial" w:hAnsi="Arial" w:cs="Arial"/>
          <w:sz w:val="28"/>
        </w:rPr>
      </w:pPr>
    </w:p>
    <w:p w:rsidR="00DD72E9" w:rsidRDefault="00DD72E9" w:rsidP="00DD72E9">
      <w:pPr>
        <w:spacing w:after="0" w:line="240" w:lineRule="auto"/>
        <w:rPr>
          <w:rFonts w:ascii="Arial" w:hAnsi="Arial" w:cs="Arial"/>
          <w:sz w:val="28"/>
        </w:rPr>
      </w:pPr>
    </w:p>
    <w:p w:rsidR="00DD72E9" w:rsidRDefault="00DD72E9">
      <w:pPr>
        <w:rPr>
          <w:rFonts w:ascii="Arial" w:hAnsi="Arial" w:cs="Arial"/>
          <w:sz w:val="28"/>
        </w:rPr>
      </w:pPr>
      <w:r>
        <w:rPr>
          <w:rFonts w:ascii="Arial" w:hAnsi="Arial" w:cs="Arial"/>
          <w:sz w:val="28"/>
        </w:rPr>
        <w:br w:type="page"/>
      </w:r>
    </w:p>
    <w:p w:rsidR="00DD72E9" w:rsidRPr="00DD72E9" w:rsidRDefault="007972F8" w:rsidP="00DD72E9">
      <w:pPr>
        <w:spacing w:after="0" w:line="240" w:lineRule="auto"/>
        <w:rPr>
          <w:rFonts w:ascii="Arial" w:hAnsi="Arial" w:cs="Arial"/>
          <w:b/>
        </w:rPr>
      </w:pPr>
      <w:r w:rsidRPr="00DD72E9">
        <w:rPr>
          <w:rFonts w:ascii="Arial" w:hAnsi="Arial" w:cs="Arial"/>
          <w:b/>
        </w:rPr>
        <w:lastRenderedPageBreak/>
        <w:t xml:space="preserve">Policy Statement </w:t>
      </w:r>
    </w:p>
    <w:p w:rsidR="00DD72E9" w:rsidRDefault="00DD72E9" w:rsidP="00DD72E9">
      <w:pPr>
        <w:spacing w:after="0" w:line="240" w:lineRule="auto"/>
        <w:rPr>
          <w:rFonts w:ascii="Arial" w:hAnsi="Arial" w:cs="Arial"/>
        </w:rPr>
      </w:pPr>
    </w:p>
    <w:p w:rsidR="00DD72E9" w:rsidRPr="00DD72E9" w:rsidRDefault="007972F8" w:rsidP="00DD72E9">
      <w:pPr>
        <w:pStyle w:val="ListParagraph"/>
        <w:numPr>
          <w:ilvl w:val="0"/>
          <w:numId w:val="3"/>
        </w:numPr>
        <w:spacing w:after="0" w:line="240" w:lineRule="auto"/>
        <w:rPr>
          <w:rFonts w:ascii="Arial" w:hAnsi="Arial" w:cs="Arial"/>
        </w:rPr>
      </w:pPr>
      <w:r w:rsidRPr="00DD72E9">
        <w:rPr>
          <w:rFonts w:ascii="Arial" w:hAnsi="Arial" w:cs="Arial"/>
        </w:rPr>
        <w:t xml:space="preserve">The </w:t>
      </w:r>
      <w:r w:rsidR="00DD72E9">
        <w:rPr>
          <w:rFonts w:ascii="Arial" w:hAnsi="Arial" w:cs="Arial"/>
        </w:rPr>
        <w:t>College</w:t>
      </w:r>
      <w:r w:rsidRPr="00DD72E9">
        <w:rPr>
          <w:rFonts w:ascii="Arial" w:hAnsi="Arial" w:cs="Arial"/>
        </w:rPr>
        <w:t xml:space="preserve"> values diversity and is committed to the principles of academic freedom and freedom of speech and expression. It believes that an atmosphere of tolerance is essential to enable open discussion and to debate a wide variety of ideas, some of which may be controversial. </w:t>
      </w:r>
    </w:p>
    <w:p w:rsidR="00DD72E9" w:rsidRDefault="00DD72E9" w:rsidP="00DD72E9">
      <w:pPr>
        <w:spacing w:after="0" w:line="240" w:lineRule="auto"/>
        <w:rPr>
          <w:rFonts w:ascii="Arial" w:hAnsi="Arial" w:cs="Arial"/>
        </w:rPr>
      </w:pPr>
    </w:p>
    <w:p w:rsidR="00DD72E9" w:rsidRDefault="00DD72E9" w:rsidP="00DD72E9">
      <w:pPr>
        <w:spacing w:after="0" w:line="240" w:lineRule="auto"/>
        <w:rPr>
          <w:rFonts w:ascii="Arial" w:hAnsi="Arial" w:cs="Arial"/>
        </w:rPr>
      </w:pPr>
      <w:r>
        <w:rPr>
          <w:rFonts w:ascii="Arial" w:hAnsi="Arial" w:cs="Arial"/>
          <w:b/>
        </w:rPr>
        <w:t>Definitions and Abbreviations</w:t>
      </w:r>
    </w:p>
    <w:p w:rsidR="00DD72E9" w:rsidRDefault="00DD72E9" w:rsidP="00045191">
      <w:pPr>
        <w:spacing w:after="0"/>
        <w:rPr>
          <w:rFonts w:ascii="Arial" w:hAnsi="Arial" w:cs="Arial"/>
        </w:rPr>
      </w:pPr>
    </w:p>
    <w:tbl>
      <w:tblPr>
        <w:tblStyle w:val="TableGrid"/>
        <w:tblW w:w="0" w:type="auto"/>
        <w:tblLook w:val="04A0" w:firstRow="1" w:lastRow="0" w:firstColumn="1" w:lastColumn="0" w:noHBand="0" w:noVBand="1"/>
      </w:tblPr>
      <w:tblGrid>
        <w:gridCol w:w="2830"/>
        <w:gridCol w:w="6186"/>
      </w:tblGrid>
      <w:tr w:rsidR="00DD72E9" w:rsidTr="00045191">
        <w:tc>
          <w:tcPr>
            <w:tcW w:w="2830" w:type="dxa"/>
          </w:tcPr>
          <w:p w:rsidR="00DD72E9" w:rsidRDefault="00DD72E9" w:rsidP="00DD72E9">
            <w:pPr>
              <w:spacing w:before="60" w:after="60"/>
              <w:rPr>
                <w:rFonts w:ascii="Arial" w:hAnsi="Arial" w:cs="Arial"/>
              </w:rPr>
            </w:pPr>
            <w:r>
              <w:rPr>
                <w:rFonts w:ascii="Arial" w:hAnsi="Arial" w:cs="Arial"/>
              </w:rPr>
              <w:t>College</w:t>
            </w:r>
          </w:p>
        </w:tc>
        <w:tc>
          <w:tcPr>
            <w:tcW w:w="6186" w:type="dxa"/>
          </w:tcPr>
          <w:p w:rsidR="00DD72E9" w:rsidRDefault="00DD72E9" w:rsidP="00DD72E9">
            <w:pPr>
              <w:spacing w:before="60" w:after="60"/>
              <w:rPr>
                <w:rFonts w:ascii="Arial" w:hAnsi="Arial" w:cs="Arial"/>
              </w:rPr>
            </w:pPr>
            <w:r>
              <w:rPr>
                <w:rFonts w:ascii="Arial" w:hAnsi="Arial" w:cs="Arial"/>
              </w:rPr>
              <w:t>St. Patrick’s</w:t>
            </w:r>
            <w:r w:rsidR="00394770">
              <w:rPr>
                <w:rFonts w:ascii="Arial" w:hAnsi="Arial" w:cs="Arial"/>
              </w:rPr>
              <w:t xml:space="preserve"> International</w:t>
            </w:r>
            <w:r>
              <w:rPr>
                <w:rFonts w:ascii="Arial" w:hAnsi="Arial" w:cs="Arial"/>
              </w:rPr>
              <w:t xml:space="preserve"> College</w:t>
            </w:r>
          </w:p>
        </w:tc>
      </w:tr>
      <w:tr w:rsidR="00DD72E9" w:rsidTr="00045191">
        <w:tc>
          <w:tcPr>
            <w:tcW w:w="2830" w:type="dxa"/>
          </w:tcPr>
          <w:p w:rsidR="00DD72E9" w:rsidRDefault="00DD72E9" w:rsidP="00DD72E9">
            <w:pPr>
              <w:spacing w:before="60" w:after="60"/>
              <w:rPr>
                <w:rFonts w:ascii="Arial" w:hAnsi="Arial" w:cs="Arial"/>
              </w:rPr>
            </w:pPr>
            <w:r>
              <w:rPr>
                <w:rFonts w:ascii="Arial" w:hAnsi="Arial" w:cs="Arial"/>
              </w:rPr>
              <w:t>Chair</w:t>
            </w:r>
          </w:p>
        </w:tc>
        <w:tc>
          <w:tcPr>
            <w:tcW w:w="6186" w:type="dxa"/>
          </w:tcPr>
          <w:p w:rsidR="00DD72E9" w:rsidRDefault="00DD72E9" w:rsidP="00DD72E9">
            <w:pPr>
              <w:spacing w:before="60" w:after="60"/>
              <w:rPr>
                <w:rFonts w:ascii="Arial" w:hAnsi="Arial" w:cs="Arial"/>
              </w:rPr>
            </w:pPr>
            <w:r>
              <w:rPr>
                <w:rFonts w:ascii="Arial" w:hAnsi="Arial" w:cs="Arial"/>
              </w:rPr>
              <w:t>Presiding officer at a meeting</w:t>
            </w:r>
          </w:p>
        </w:tc>
      </w:tr>
      <w:tr w:rsidR="00DD72E9" w:rsidTr="00045191">
        <w:tc>
          <w:tcPr>
            <w:tcW w:w="2830" w:type="dxa"/>
          </w:tcPr>
          <w:p w:rsidR="00DD72E9" w:rsidRDefault="00DD72E9" w:rsidP="00DD72E9">
            <w:pPr>
              <w:spacing w:before="60" w:after="60"/>
              <w:rPr>
                <w:rFonts w:ascii="Arial" w:hAnsi="Arial" w:cs="Arial"/>
              </w:rPr>
            </w:pPr>
            <w:r>
              <w:rPr>
                <w:rFonts w:ascii="Arial" w:hAnsi="Arial" w:cs="Arial"/>
              </w:rPr>
              <w:t>Premises</w:t>
            </w:r>
          </w:p>
        </w:tc>
        <w:tc>
          <w:tcPr>
            <w:tcW w:w="6186" w:type="dxa"/>
          </w:tcPr>
          <w:p w:rsidR="00DD72E9" w:rsidRDefault="00DD72E9" w:rsidP="00DD72E9">
            <w:pPr>
              <w:spacing w:before="60" w:after="60"/>
              <w:rPr>
                <w:rFonts w:ascii="Arial" w:hAnsi="Arial" w:cs="Arial"/>
              </w:rPr>
            </w:pPr>
            <w:r>
              <w:rPr>
                <w:rFonts w:ascii="Arial" w:hAnsi="Arial" w:cs="Arial"/>
              </w:rPr>
              <w:t>Any premises owned or managed by St. Patrick’s</w:t>
            </w:r>
            <w:r w:rsidR="00394770">
              <w:rPr>
                <w:rFonts w:ascii="Arial" w:hAnsi="Arial" w:cs="Arial"/>
              </w:rPr>
              <w:t xml:space="preserve"> International</w:t>
            </w:r>
            <w:r>
              <w:rPr>
                <w:rFonts w:ascii="Arial" w:hAnsi="Arial" w:cs="Arial"/>
              </w:rPr>
              <w:t xml:space="preserve"> College</w:t>
            </w:r>
          </w:p>
        </w:tc>
      </w:tr>
      <w:tr w:rsidR="00DD72E9" w:rsidTr="00045191">
        <w:tc>
          <w:tcPr>
            <w:tcW w:w="2830" w:type="dxa"/>
          </w:tcPr>
          <w:p w:rsidR="00DD72E9" w:rsidRDefault="00DD72E9" w:rsidP="00DD72E9">
            <w:pPr>
              <w:spacing w:before="60" w:after="60"/>
              <w:rPr>
                <w:rFonts w:ascii="Arial" w:hAnsi="Arial" w:cs="Arial"/>
              </w:rPr>
            </w:pPr>
            <w:r>
              <w:rPr>
                <w:rFonts w:ascii="Arial" w:hAnsi="Arial" w:cs="Arial"/>
              </w:rPr>
              <w:t>Event</w:t>
            </w:r>
          </w:p>
        </w:tc>
        <w:tc>
          <w:tcPr>
            <w:tcW w:w="6186" w:type="dxa"/>
          </w:tcPr>
          <w:p w:rsidR="00DD72E9" w:rsidRDefault="00DD72E9" w:rsidP="00DD72E9">
            <w:pPr>
              <w:spacing w:before="60" w:after="60"/>
              <w:rPr>
                <w:rFonts w:ascii="Arial" w:hAnsi="Arial" w:cs="Arial"/>
              </w:rPr>
            </w:pPr>
            <w:r w:rsidRPr="00DD72E9">
              <w:rPr>
                <w:rFonts w:ascii="Arial" w:hAnsi="Arial" w:cs="Arial"/>
              </w:rPr>
              <w:t xml:space="preserve">Any meetings, events, demonstrations, protests, or activities held on </w:t>
            </w:r>
            <w:r>
              <w:rPr>
                <w:rFonts w:ascii="Arial" w:hAnsi="Arial" w:cs="Arial"/>
              </w:rPr>
              <w:t>College</w:t>
            </w:r>
            <w:r w:rsidRPr="00DD72E9">
              <w:rPr>
                <w:rFonts w:ascii="Arial" w:hAnsi="Arial" w:cs="Arial"/>
              </w:rPr>
              <w:t xml:space="preserve"> premises, with the exception of: Timetabled academic activities; Administrative activities related to the business of the </w:t>
            </w:r>
            <w:r>
              <w:rPr>
                <w:rFonts w:ascii="Arial" w:hAnsi="Arial" w:cs="Arial"/>
              </w:rPr>
              <w:t>College</w:t>
            </w:r>
            <w:r w:rsidRPr="00C85F19">
              <w:rPr>
                <w:rFonts w:ascii="Arial" w:hAnsi="Arial" w:cs="Arial"/>
              </w:rPr>
              <w:t>; Careers and Employability</w:t>
            </w:r>
            <w:r w:rsidRPr="00DD72E9">
              <w:rPr>
                <w:rFonts w:ascii="Arial" w:hAnsi="Arial" w:cs="Arial"/>
              </w:rPr>
              <w:t xml:space="preserve"> activities Visiting Professors’ lectures</w:t>
            </w:r>
          </w:p>
        </w:tc>
      </w:tr>
      <w:tr w:rsidR="00DD72E9" w:rsidTr="00045191">
        <w:tc>
          <w:tcPr>
            <w:tcW w:w="2830" w:type="dxa"/>
          </w:tcPr>
          <w:p w:rsidR="00DD72E9" w:rsidRDefault="00045191" w:rsidP="00DD72E9">
            <w:pPr>
              <w:spacing w:before="60" w:after="60"/>
              <w:rPr>
                <w:rFonts w:ascii="Arial" w:hAnsi="Arial" w:cs="Arial"/>
              </w:rPr>
            </w:pPr>
            <w:r>
              <w:rPr>
                <w:rFonts w:ascii="Arial" w:hAnsi="Arial" w:cs="Arial"/>
              </w:rPr>
              <w:t>Student Council</w:t>
            </w:r>
          </w:p>
        </w:tc>
        <w:tc>
          <w:tcPr>
            <w:tcW w:w="6186" w:type="dxa"/>
          </w:tcPr>
          <w:p w:rsidR="00DD72E9" w:rsidRDefault="00DD72E9" w:rsidP="00045191">
            <w:pPr>
              <w:spacing w:before="60" w:after="60"/>
              <w:rPr>
                <w:rFonts w:ascii="Arial" w:hAnsi="Arial" w:cs="Arial"/>
              </w:rPr>
            </w:pPr>
            <w:r w:rsidRPr="00DD72E9">
              <w:rPr>
                <w:rFonts w:ascii="Arial" w:hAnsi="Arial" w:cs="Arial"/>
              </w:rPr>
              <w:t xml:space="preserve">The </w:t>
            </w:r>
            <w:r>
              <w:rPr>
                <w:rFonts w:ascii="Arial" w:hAnsi="Arial" w:cs="Arial"/>
              </w:rPr>
              <w:t>College</w:t>
            </w:r>
            <w:r w:rsidRPr="00DD72E9">
              <w:rPr>
                <w:rFonts w:ascii="Arial" w:hAnsi="Arial" w:cs="Arial"/>
              </w:rPr>
              <w:t xml:space="preserve"> Student</w:t>
            </w:r>
            <w:r w:rsidR="00045191">
              <w:rPr>
                <w:rFonts w:ascii="Arial" w:hAnsi="Arial" w:cs="Arial"/>
              </w:rPr>
              <w:t xml:space="preserve"> Council</w:t>
            </w:r>
            <w:r w:rsidRPr="00DD72E9">
              <w:rPr>
                <w:rFonts w:ascii="Arial" w:hAnsi="Arial" w:cs="Arial"/>
              </w:rPr>
              <w:t xml:space="preserve"> (including its societies, clubs, associations and any other organisation over which it exercises control), its employees, agents and representatives</w:t>
            </w:r>
          </w:p>
        </w:tc>
      </w:tr>
      <w:tr w:rsidR="00DD72E9" w:rsidTr="00045191">
        <w:tc>
          <w:tcPr>
            <w:tcW w:w="2830" w:type="dxa"/>
          </w:tcPr>
          <w:p w:rsidR="00DD72E9" w:rsidRDefault="00DD72E9" w:rsidP="00DD72E9">
            <w:pPr>
              <w:spacing w:before="60" w:after="60"/>
              <w:rPr>
                <w:rFonts w:ascii="Arial" w:hAnsi="Arial" w:cs="Arial"/>
              </w:rPr>
            </w:pPr>
            <w:r>
              <w:rPr>
                <w:rFonts w:ascii="Arial" w:hAnsi="Arial" w:cs="Arial"/>
              </w:rPr>
              <w:t>Employees</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 xml:space="preserve">Employee, agent, officer or otherwise on behalf of any person, firm or corporation directly or indirectly engaged by the </w:t>
            </w:r>
            <w:r>
              <w:rPr>
                <w:rFonts w:ascii="Arial" w:hAnsi="Arial" w:cs="Arial"/>
              </w:rPr>
              <w:t>College</w:t>
            </w:r>
          </w:p>
        </w:tc>
      </w:tr>
      <w:tr w:rsidR="00DD72E9" w:rsidTr="00045191">
        <w:tc>
          <w:tcPr>
            <w:tcW w:w="2830" w:type="dxa"/>
          </w:tcPr>
          <w:p w:rsidR="00DD72E9" w:rsidRDefault="00DD72E9" w:rsidP="00DD72E9">
            <w:pPr>
              <w:spacing w:before="60" w:after="60"/>
              <w:rPr>
                <w:rFonts w:ascii="Arial" w:hAnsi="Arial" w:cs="Arial"/>
              </w:rPr>
            </w:pPr>
            <w:r w:rsidRPr="00DD72E9">
              <w:rPr>
                <w:rFonts w:ascii="Arial" w:hAnsi="Arial" w:cs="Arial"/>
              </w:rPr>
              <w:t>External Speaker</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 xml:space="preserve">Any speaker from outside the </w:t>
            </w:r>
            <w:r>
              <w:rPr>
                <w:rFonts w:ascii="Arial" w:hAnsi="Arial" w:cs="Arial"/>
              </w:rPr>
              <w:t>College</w:t>
            </w:r>
            <w:r w:rsidRPr="00DD72E9">
              <w:rPr>
                <w:rFonts w:ascii="Arial" w:hAnsi="Arial" w:cs="Arial"/>
              </w:rPr>
              <w:t xml:space="preserve"> who is not a member of the </w:t>
            </w:r>
            <w:r>
              <w:rPr>
                <w:rFonts w:ascii="Arial" w:hAnsi="Arial" w:cs="Arial"/>
              </w:rPr>
              <w:t>College</w:t>
            </w:r>
          </w:p>
        </w:tc>
      </w:tr>
      <w:tr w:rsidR="00DD72E9" w:rsidTr="00045191">
        <w:tc>
          <w:tcPr>
            <w:tcW w:w="2830" w:type="dxa"/>
          </w:tcPr>
          <w:p w:rsidR="00DD72E9" w:rsidRDefault="00DD72E9" w:rsidP="00DD72E9">
            <w:pPr>
              <w:spacing w:before="60" w:after="60"/>
              <w:rPr>
                <w:rFonts w:ascii="Arial" w:hAnsi="Arial" w:cs="Arial"/>
              </w:rPr>
            </w:pPr>
            <w:r>
              <w:rPr>
                <w:rFonts w:ascii="Arial" w:hAnsi="Arial" w:cs="Arial"/>
              </w:rPr>
              <w:t>Member</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 xml:space="preserve">Academic Board Members, employees and students of the </w:t>
            </w:r>
            <w:r>
              <w:rPr>
                <w:rFonts w:ascii="Arial" w:hAnsi="Arial" w:cs="Arial"/>
              </w:rPr>
              <w:t>College</w:t>
            </w:r>
          </w:p>
        </w:tc>
      </w:tr>
      <w:tr w:rsidR="00DD72E9" w:rsidTr="00045191">
        <w:tc>
          <w:tcPr>
            <w:tcW w:w="2830" w:type="dxa"/>
          </w:tcPr>
          <w:p w:rsidR="00DD72E9" w:rsidRDefault="00DD72E9" w:rsidP="00DD72E9">
            <w:pPr>
              <w:spacing w:before="60" w:after="60"/>
              <w:rPr>
                <w:rFonts w:ascii="Arial" w:hAnsi="Arial" w:cs="Arial"/>
              </w:rPr>
            </w:pPr>
            <w:r w:rsidRPr="00DD72E9">
              <w:rPr>
                <w:rFonts w:ascii="Arial" w:hAnsi="Arial" w:cs="Arial"/>
              </w:rPr>
              <w:t>Principal Organiser</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Member leading the organisation of the event</w:t>
            </w:r>
          </w:p>
        </w:tc>
      </w:tr>
      <w:tr w:rsidR="00DD72E9" w:rsidTr="00045191">
        <w:tc>
          <w:tcPr>
            <w:tcW w:w="2830" w:type="dxa"/>
          </w:tcPr>
          <w:p w:rsidR="00DD72E9" w:rsidRDefault="00DD72E9" w:rsidP="00DD72E9">
            <w:pPr>
              <w:spacing w:before="60" w:after="60"/>
              <w:rPr>
                <w:rFonts w:ascii="Arial" w:hAnsi="Arial" w:cs="Arial"/>
              </w:rPr>
            </w:pPr>
            <w:r w:rsidRPr="00DD72E9">
              <w:rPr>
                <w:rFonts w:ascii="Arial" w:hAnsi="Arial" w:cs="Arial"/>
              </w:rPr>
              <w:t>Proscribed Organisations</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Organisations proscribed by the Home Secretary under the Terrorism Acts 2000 and 2006 for involvement with terrorist activity</w:t>
            </w:r>
          </w:p>
        </w:tc>
      </w:tr>
      <w:tr w:rsidR="00DD72E9" w:rsidTr="00045191">
        <w:tc>
          <w:tcPr>
            <w:tcW w:w="2830" w:type="dxa"/>
          </w:tcPr>
          <w:p w:rsidR="00DD72E9" w:rsidRPr="00DD72E9" w:rsidRDefault="00DD72E9" w:rsidP="00DD72E9">
            <w:pPr>
              <w:spacing w:before="60" w:after="60"/>
              <w:rPr>
                <w:rFonts w:ascii="Arial" w:hAnsi="Arial" w:cs="Arial"/>
              </w:rPr>
            </w:pPr>
            <w:r w:rsidRPr="00DD72E9">
              <w:rPr>
                <w:rFonts w:ascii="Arial" w:hAnsi="Arial" w:cs="Arial"/>
              </w:rPr>
              <w:t>Responsible Officer</w:t>
            </w:r>
          </w:p>
        </w:tc>
        <w:tc>
          <w:tcPr>
            <w:tcW w:w="6186" w:type="dxa"/>
          </w:tcPr>
          <w:p w:rsidR="00DD72E9" w:rsidRPr="00DD72E9" w:rsidRDefault="00DD72E9" w:rsidP="00045191">
            <w:pPr>
              <w:spacing w:before="60" w:after="60"/>
              <w:rPr>
                <w:rFonts w:ascii="Arial" w:hAnsi="Arial" w:cs="Arial"/>
              </w:rPr>
            </w:pPr>
            <w:r w:rsidRPr="00DD72E9">
              <w:rPr>
                <w:rFonts w:ascii="Arial" w:hAnsi="Arial" w:cs="Arial"/>
              </w:rPr>
              <w:t xml:space="preserve">The person responsible to the </w:t>
            </w:r>
            <w:r w:rsidR="00045191">
              <w:rPr>
                <w:rFonts w:ascii="Arial" w:hAnsi="Arial" w:cs="Arial"/>
              </w:rPr>
              <w:t>Executive Board</w:t>
            </w:r>
            <w:r w:rsidRPr="00DD72E9">
              <w:rPr>
                <w:rFonts w:ascii="Arial" w:hAnsi="Arial" w:cs="Arial"/>
              </w:rPr>
              <w:t xml:space="preserve"> for compliance with this Policy</w:t>
            </w:r>
          </w:p>
        </w:tc>
      </w:tr>
      <w:tr w:rsidR="00DD72E9" w:rsidTr="00045191">
        <w:tc>
          <w:tcPr>
            <w:tcW w:w="2830" w:type="dxa"/>
          </w:tcPr>
          <w:p w:rsidR="00DD72E9" w:rsidRPr="00DD72E9" w:rsidRDefault="00DD72E9" w:rsidP="00DD72E9">
            <w:pPr>
              <w:spacing w:before="60" w:after="60"/>
              <w:rPr>
                <w:rFonts w:ascii="Arial" w:hAnsi="Arial" w:cs="Arial"/>
              </w:rPr>
            </w:pPr>
            <w:r w:rsidRPr="00DD72E9">
              <w:rPr>
                <w:rFonts w:ascii="Arial" w:hAnsi="Arial" w:cs="Arial"/>
              </w:rPr>
              <w:t>Studen</w:t>
            </w:r>
            <w:r>
              <w:rPr>
                <w:rFonts w:ascii="Arial" w:hAnsi="Arial" w:cs="Arial"/>
              </w:rPr>
              <w:t>t</w:t>
            </w:r>
          </w:p>
        </w:tc>
        <w:tc>
          <w:tcPr>
            <w:tcW w:w="6186" w:type="dxa"/>
          </w:tcPr>
          <w:p w:rsidR="00DD72E9" w:rsidRPr="00DD72E9" w:rsidRDefault="00DD72E9" w:rsidP="00DD72E9">
            <w:pPr>
              <w:spacing w:before="60" w:after="60"/>
              <w:rPr>
                <w:rFonts w:ascii="Arial" w:hAnsi="Arial" w:cs="Arial"/>
              </w:rPr>
            </w:pPr>
            <w:r w:rsidRPr="00DD72E9">
              <w:rPr>
                <w:rFonts w:ascii="Arial" w:hAnsi="Arial" w:cs="Arial"/>
              </w:rPr>
              <w:t xml:space="preserve">Anyone who has accepted a place at the </w:t>
            </w:r>
            <w:r>
              <w:rPr>
                <w:rFonts w:ascii="Arial" w:hAnsi="Arial" w:cs="Arial"/>
              </w:rPr>
              <w:t>College</w:t>
            </w:r>
            <w:r w:rsidRPr="00DD72E9">
              <w:rPr>
                <w:rFonts w:ascii="Arial" w:hAnsi="Arial" w:cs="Arial"/>
              </w:rPr>
              <w:t xml:space="preserve">, is currently studying at the </w:t>
            </w:r>
            <w:r>
              <w:rPr>
                <w:rFonts w:ascii="Arial" w:hAnsi="Arial" w:cs="Arial"/>
              </w:rPr>
              <w:t>College</w:t>
            </w:r>
            <w:r w:rsidRPr="00DD72E9">
              <w:rPr>
                <w:rFonts w:ascii="Arial" w:hAnsi="Arial" w:cs="Arial"/>
              </w:rPr>
              <w:t>, including studying online courses, or who has completed their period of study but has outstanding assessments.</w:t>
            </w:r>
          </w:p>
        </w:tc>
      </w:tr>
    </w:tbl>
    <w:p w:rsidR="00DD72E9" w:rsidRDefault="00DD72E9" w:rsidP="00DD72E9">
      <w:pPr>
        <w:spacing w:after="0" w:line="240" w:lineRule="auto"/>
        <w:rPr>
          <w:rFonts w:ascii="Arial" w:hAnsi="Arial" w:cs="Arial"/>
        </w:rPr>
      </w:pPr>
    </w:p>
    <w:p w:rsidR="00DD72E9" w:rsidRDefault="00DD72E9" w:rsidP="00DD72E9">
      <w:pPr>
        <w:spacing w:after="0" w:line="240" w:lineRule="auto"/>
        <w:rPr>
          <w:rFonts w:ascii="Arial" w:hAnsi="Arial" w:cs="Arial"/>
        </w:rPr>
      </w:pPr>
    </w:p>
    <w:p w:rsidR="00C86EC2" w:rsidRDefault="007972F8" w:rsidP="00DD72E9">
      <w:pPr>
        <w:pStyle w:val="ListParagraph"/>
        <w:numPr>
          <w:ilvl w:val="0"/>
          <w:numId w:val="3"/>
        </w:numPr>
        <w:spacing w:after="0" w:line="240" w:lineRule="auto"/>
        <w:rPr>
          <w:rFonts w:ascii="Arial" w:hAnsi="Arial" w:cs="Arial"/>
        </w:rPr>
      </w:pPr>
      <w:r w:rsidRPr="00DD72E9">
        <w:rPr>
          <w:rFonts w:ascii="Arial" w:hAnsi="Arial" w:cs="Arial"/>
        </w:rPr>
        <w:t>This Policy is issued in accordance with section 43 of the Education [No 2] Act 1</w:t>
      </w:r>
      <w:r w:rsidR="00C86EC2">
        <w:rPr>
          <w:rFonts w:ascii="Arial" w:hAnsi="Arial" w:cs="Arial"/>
        </w:rPr>
        <w:t>986 for the following purposes:</w:t>
      </w:r>
    </w:p>
    <w:p w:rsidR="00C86EC2" w:rsidRDefault="00C86EC2" w:rsidP="00C86EC2">
      <w:pPr>
        <w:pStyle w:val="ListParagraph"/>
        <w:spacing w:after="0" w:line="240" w:lineRule="auto"/>
        <w:rPr>
          <w:rFonts w:ascii="Arial" w:hAnsi="Arial" w:cs="Arial"/>
        </w:rPr>
      </w:pPr>
    </w:p>
    <w:p w:rsidR="00C86EC2" w:rsidRDefault="007972F8" w:rsidP="00C86EC2">
      <w:pPr>
        <w:pStyle w:val="ListParagraph"/>
        <w:numPr>
          <w:ilvl w:val="1"/>
          <w:numId w:val="3"/>
        </w:numPr>
        <w:spacing w:after="0" w:line="240" w:lineRule="auto"/>
        <w:rPr>
          <w:rFonts w:ascii="Arial" w:hAnsi="Arial" w:cs="Arial"/>
        </w:rPr>
      </w:pPr>
      <w:r w:rsidRPr="00DD72E9">
        <w:rPr>
          <w:rFonts w:ascii="Arial" w:hAnsi="Arial" w:cs="Arial"/>
        </w:rPr>
        <w:t xml:space="preserve">To identify the reasonably practicable steps that must be taken to ensure that freedom of speech within the law is secured for all Members, students and employees and for External Speakers; and </w:t>
      </w:r>
    </w:p>
    <w:p w:rsidR="00C86EC2" w:rsidRDefault="00C86EC2" w:rsidP="00C86EC2">
      <w:pPr>
        <w:pStyle w:val="ListParagraph"/>
        <w:spacing w:after="0" w:line="240" w:lineRule="auto"/>
        <w:ind w:left="1440"/>
        <w:rPr>
          <w:rFonts w:ascii="Arial" w:hAnsi="Arial" w:cs="Arial"/>
        </w:rPr>
      </w:pPr>
    </w:p>
    <w:p w:rsidR="00C86EC2" w:rsidRDefault="007972F8" w:rsidP="00C86EC2">
      <w:pPr>
        <w:pStyle w:val="ListParagraph"/>
        <w:numPr>
          <w:ilvl w:val="1"/>
          <w:numId w:val="3"/>
        </w:numPr>
        <w:spacing w:after="0" w:line="240" w:lineRule="auto"/>
        <w:rPr>
          <w:rFonts w:ascii="Arial" w:hAnsi="Arial" w:cs="Arial"/>
        </w:rPr>
      </w:pPr>
      <w:r w:rsidRPr="00DD72E9">
        <w:rPr>
          <w:rFonts w:ascii="Arial" w:hAnsi="Arial" w:cs="Arial"/>
        </w:rPr>
        <w:lastRenderedPageBreak/>
        <w:t xml:space="preserve">To specify arrangements for the management of events on </w:t>
      </w:r>
      <w:r w:rsidR="00DD72E9">
        <w:rPr>
          <w:rFonts w:ascii="Arial" w:hAnsi="Arial" w:cs="Arial"/>
        </w:rPr>
        <w:t>College</w:t>
      </w:r>
      <w:r w:rsidRPr="00DD72E9">
        <w:rPr>
          <w:rFonts w:ascii="Arial" w:hAnsi="Arial" w:cs="Arial"/>
        </w:rPr>
        <w:t xml:space="preserve"> </w:t>
      </w:r>
      <w:r w:rsidR="00C86EC2">
        <w:rPr>
          <w:rFonts w:ascii="Arial" w:hAnsi="Arial" w:cs="Arial"/>
        </w:rPr>
        <w:t>p</w:t>
      </w:r>
      <w:r w:rsidRPr="00DD72E9">
        <w:rPr>
          <w:rFonts w:ascii="Arial" w:hAnsi="Arial" w:cs="Arial"/>
        </w:rPr>
        <w:t xml:space="preserve">remises which are not an integral part of the day-to-day academic or administrative business of the </w:t>
      </w:r>
      <w:r w:rsidR="00DD72E9">
        <w:rPr>
          <w:rFonts w:ascii="Arial" w:hAnsi="Arial" w:cs="Arial"/>
        </w:rPr>
        <w:t>College</w:t>
      </w:r>
      <w:r w:rsidRPr="00DD72E9">
        <w:rPr>
          <w:rFonts w:ascii="Arial" w:hAnsi="Arial" w:cs="Arial"/>
        </w:rPr>
        <w:t xml:space="preserve">. </w:t>
      </w:r>
    </w:p>
    <w:p w:rsidR="00C86EC2" w:rsidRPr="00C86EC2" w:rsidRDefault="00C86EC2" w:rsidP="00C86EC2">
      <w:pPr>
        <w:pStyle w:val="ListParagraph"/>
        <w:rPr>
          <w:rFonts w:ascii="Arial" w:hAnsi="Arial" w:cs="Arial"/>
        </w:rPr>
      </w:pPr>
    </w:p>
    <w:p w:rsidR="00C86EC2" w:rsidRPr="00C86EC2" w:rsidRDefault="007972F8" w:rsidP="00C86EC2">
      <w:pPr>
        <w:spacing w:after="0" w:line="240" w:lineRule="auto"/>
        <w:rPr>
          <w:rFonts w:ascii="Arial" w:hAnsi="Arial" w:cs="Arial"/>
          <w:b/>
        </w:rPr>
      </w:pPr>
      <w:r w:rsidRPr="00C86EC2">
        <w:rPr>
          <w:rFonts w:ascii="Arial" w:hAnsi="Arial" w:cs="Arial"/>
          <w:b/>
        </w:rPr>
        <w:t xml:space="preserve">Policy Scope </w:t>
      </w:r>
    </w:p>
    <w:p w:rsidR="00C86EC2" w:rsidRDefault="00C86EC2" w:rsidP="00C86EC2">
      <w:pPr>
        <w:spacing w:after="0" w:line="240" w:lineRule="auto"/>
        <w:rPr>
          <w:rFonts w:ascii="Arial" w:hAnsi="Arial" w:cs="Arial"/>
        </w:rPr>
      </w:pPr>
    </w:p>
    <w:p w:rsidR="003A08B0" w:rsidRDefault="007972F8" w:rsidP="003A08B0">
      <w:pPr>
        <w:pStyle w:val="ListParagraph"/>
        <w:numPr>
          <w:ilvl w:val="0"/>
          <w:numId w:val="3"/>
        </w:numPr>
        <w:spacing w:after="0" w:line="240" w:lineRule="auto"/>
        <w:rPr>
          <w:rFonts w:ascii="Arial" w:hAnsi="Arial" w:cs="Arial"/>
        </w:rPr>
      </w:pPr>
      <w:r w:rsidRPr="003A08B0">
        <w:rPr>
          <w:rFonts w:ascii="Arial" w:hAnsi="Arial" w:cs="Arial"/>
        </w:rPr>
        <w:t xml:space="preserve">This policy sets out the rights and obligations inherent in supporting the principles of freedom of speech on </w:t>
      </w:r>
      <w:r w:rsidR="00DD72E9" w:rsidRPr="003A08B0">
        <w:rPr>
          <w:rFonts w:ascii="Arial" w:hAnsi="Arial" w:cs="Arial"/>
        </w:rPr>
        <w:t>College</w:t>
      </w:r>
      <w:r w:rsidRPr="003A08B0">
        <w:rPr>
          <w:rFonts w:ascii="Arial" w:hAnsi="Arial" w:cs="Arial"/>
        </w:rPr>
        <w:t xml:space="preserve"> Premises and applies to: </w:t>
      </w:r>
    </w:p>
    <w:p w:rsidR="003A08B0" w:rsidRDefault="003A08B0" w:rsidP="003A08B0">
      <w:pPr>
        <w:pStyle w:val="ListParagraph"/>
        <w:spacing w:after="0" w:line="240" w:lineRule="auto"/>
        <w:rPr>
          <w:rFonts w:ascii="Arial" w:hAnsi="Arial" w:cs="Arial"/>
        </w:rPr>
      </w:pPr>
    </w:p>
    <w:p w:rsidR="003A08B0" w:rsidRDefault="007972F8" w:rsidP="003A08B0">
      <w:pPr>
        <w:pStyle w:val="ListParagraph"/>
        <w:numPr>
          <w:ilvl w:val="0"/>
          <w:numId w:val="4"/>
        </w:numPr>
        <w:spacing w:after="0" w:line="240" w:lineRule="auto"/>
        <w:rPr>
          <w:rFonts w:ascii="Arial" w:hAnsi="Arial" w:cs="Arial"/>
        </w:rPr>
      </w:pPr>
      <w:r w:rsidRPr="003A08B0">
        <w:rPr>
          <w:rFonts w:ascii="Arial" w:hAnsi="Arial" w:cs="Arial"/>
        </w:rPr>
        <w:t xml:space="preserve">The </w:t>
      </w:r>
      <w:r w:rsidR="00DD72E9" w:rsidRPr="003A08B0">
        <w:rPr>
          <w:rFonts w:ascii="Arial" w:hAnsi="Arial" w:cs="Arial"/>
        </w:rPr>
        <w:t>College</w:t>
      </w:r>
      <w:r w:rsidRPr="003A08B0">
        <w:rPr>
          <w:rFonts w:ascii="Arial" w:hAnsi="Arial" w:cs="Arial"/>
        </w:rPr>
        <w:t xml:space="preserve"> (including its subsidiaries and all bodies or persons with authority to determine any matter relevant to this policy); </w:t>
      </w:r>
    </w:p>
    <w:p w:rsidR="003A08B0" w:rsidRDefault="007972F8" w:rsidP="003A08B0">
      <w:pPr>
        <w:pStyle w:val="ListParagraph"/>
        <w:numPr>
          <w:ilvl w:val="0"/>
          <w:numId w:val="4"/>
        </w:numPr>
        <w:spacing w:after="0" w:line="240" w:lineRule="auto"/>
        <w:rPr>
          <w:rFonts w:ascii="Arial" w:hAnsi="Arial" w:cs="Arial"/>
        </w:rPr>
      </w:pPr>
      <w:r w:rsidRPr="003A08B0">
        <w:rPr>
          <w:rFonts w:ascii="Arial" w:hAnsi="Arial" w:cs="Arial"/>
        </w:rPr>
        <w:t xml:space="preserve">Members </w:t>
      </w:r>
    </w:p>
    <w:p w:rsidR="003A08B0" w:rsidRDefault="007972F8" w:rsidP="003A08B0">
      <w:pPr>
        <w:pStyle w:val="ListParagraph"/>
        <w:numPr>
          <w:ilvl w:val="0"/>
          <w:numId w:val="4"/>
        </w:numPr>
        <w:spacing w:after="0" w:line="240" w:lineRule="auto"/>
        <w:rPr>
          <w:rFonts w:ascii="Arial" w:hAnsi="Arial" w:cs="Arial"/>
        </w:rPr>
      </w:pPr>
      <w:r w:rsidRPr="003A08B0">
        <w:rPr>
          <w:rFonts w:ascii="Arial" w:hAnsi="Arial" w:cs="Arial"/>
        </w:rPr>
        <w:t xml:space="preserve">The </w:t>
      </w:r>
      <w:r w:rsidR="003A08B0">
        <w:rPr>
          <w:rFonts w:ascii="Arial" w:hAnsi="Arial" w:cs="Arial"/>
        </w:rPr>
        <w:t>Student Council</w:t>
      </w:r>
    </w:p>
    <w:p w:rsidR="003A08B0" w:rsidRDefault="007972F8" w:rsidP="003A08B0">
      <w:pPr>
        <w:pStyle w:val="ListParagraph"/>
        <w:numPr>
          <w:ilvl w:val="0"/>
          <w:numId w:val="4"/>
        </w:numPr>
        <w:spacing w:after="0" w:line="240" w:lineRule="auto"/>
        <w:rPr>
          <w:rFonts w:ascii="Arial" w:hAnsi="Arial" w:cs="Arial"/>
        </w:rPr>
      </w:pPr>
      <w:r w:rsidRPr="003A08B0">
        <w:rPr>
          <w:rFonts w:ascii="Arial" w:hAnsi="Arial" w:cs="Arial"/>
        </w:rPr>
        <w:t xml:space="preserve">External Speakers and visitors </w:t>
      </w:r>
    </w:p>
    <w:p w:rsidR="003A08B0" w:rsidRDefault="007972F8" w:rsidP="003A08B0">
      <w:pPr>
        <w:pStyle w:val="ListParagraph"/>
        <w:numPr>
          <w:ilvl w:val="0"/>
          <w:numId w:val="4"/>
        </w:numPr>
        <w:spacing w:after="0" w:line="240" w:lineRule="auto"/>
        <w:rPr>
          <w:rFonts w:ascii="Arial" w:hAnsi="Arial" w:cs="Arial"/>
        </w:rPr>
      </w:pPr>
      <w:r w:rsidRPr="003A08B0">
        <w:rPr>
          <w:rFonts w:ascii="Arial" w:hAnsi="Arial" w:cs="Arial"/>
        </w:rPr>
        <w:t xml:space="preserve">Any individual or organisation, hiring a venue controlled by the </w:t>
      </w:r>
      <w:r w:rsidR="00DD72E9" w:rsidRPr="003A08B0">
        <w:rPr>
          <w:rFonts w:ascii="Arial" w:hAnsi="Arial" w:cs="Arial"/>
        </w:rPr>
        <w:t>College</w:t>
      </w:r>
      <w:r w:rsidRPr="003A08B0">
        <w:rPr>
          <w:rFonts w:ascii="Arial" w:hAnsi="Arial" w:cs="Arial"/>
        </w:rPr>
        <w:t xml:space="preserve"> for an Event or Meeting </w:t>
      </w:r>
    </w:p>
    <w:p w:rsidR="003A08B0" w:rsidRDefault="003A08B0" w:rsidP="003A08B0">
      <w:pPr>
        <w:spacing w:after="0" w:line="240" w:lineRule="auto"/>
        <w:rPr>
          <w:rFonts w:ascii="Arial" w:hAnsi="Arial" w:cs="Arial"/>
        </w:rPr>
      </w:pPr>
    </w:p>
    <w:p w:rsidR="003A08B0" w:rsidRDefault="007972F8" w:rsidP="003A08B0">
      <w:pPr>
        <w:pStyle w:val="ListParagraph"/>
        <w:numPr>
          <w:ilvl w:val="1"/>
          <w:numId w:val="3"/>
        </w:numPr>
        <w:spacing w:after="0" w:line="240" w:lineRule="auto"/>
        <w:rPr>
          <w:rFonts w:ascii="Arial" w:hAnsi="Arial" w:cs="Arial"/>
        </w:rPr>
      </w:pPr>
      <w:r w:rsidRPr="003A08B0">
        <w:rPr>
          <w:rFonts w:ascii="Arial" w:hAnsi="Arial" w:cs="Arial"/>
        </w:rPr>
        <w:t xml:space="preserve">There is no requirement for the </w:t>
      </w:r>
      <w:r w:rsidR="00DD72E9" w:rsidRPr="003A08B0">
        <w:rPr>
          <w:rFonts w:ascii="Arial" w:hAnsi="Arial" w:cs="Arial"/>
        </w:rPr>
        <w:t>College</w:t>
      </w:r>
      <w:r w:rsidRPr="003A08B0">
        <w:rPr>
          <w:rFonts w:ascii="Arial" w:hAnsi="Arial" w:cs="Arial"/>
        </w:rPr>
        <w:t xml:space="preserve"> to make available its premises for External Speakers but it will make reasonable efforts to do so. </w:t>
      </w:r>
    </w:p>
    <w:p w:rsidR="003A08B0" w:rsidRDefault="003A08B0" w:rsidP="003A08B0">
      <w:pPr>
        <w:pStyle w:val="ListParagraph"/>
        <w:spacing w:after="0" w:line="240" w:lineRule="auto"/>
        <w:ind w:left="1440"/>
        <w:rPr>
          <w:rFonts w:ascii="Arial" w:hAnsi="Arial" w:cs="Arial"/>
        </w:rPr>
      </w:pPr>
    </w:p>
    <w:p w:rsidR="003A08B0" w:rsidRDefault="003A08B0" w:rsidP="003A08B0">
      <w:pPr>
        <w:pStyle w:val="ListParagraph"/>
        <w:numPr>
          <w:ilvl w:val="1"/>
          <w:numId w:val="3"/>
        </w:numPr>
        <w:spacing w:after="0" w:line="240" w:lineRule="auto"/>
        <w:rPr>
          <w:rFonts w:ascii="Arial" w:hAnsi="Arial" w:cs="Arial"/>
        </w:rPr>
      </w:pPr>
      <w:r>
        <w:rPr>
          <w:rFonts w:ascii="Arial" w:hAnsi="Arial" w:cs="Arial"/>
        </w:rPr>
        <w:t>T</w:t>
      </w:r>
      <w:r w:rsidR="007972F8" w:rsidRPr="003A08B0">
        <w:rPr>
          <w:rFonts w:ascii="Arial" w:hAnsi="Arial" w:cs="Arial"/>
        </w:rPr>
        <w:t xml:space="preserve">here is no requirement for the </w:t>
      </w:r>
      <w:r w:rsidR="00DD72E9" w:rsidRPr="003A08B0">
        <w:rPr>
          <w:rFonts w:ascii="Arial" w:hAnsi="Arial" w:cs="Arial"/>
        </w:rPr>
        <w:t>College</w:t>
      </w:r>
      <w:r w:rsidR="007972F8" w:rsidRPr="003A08B0">
        <w:rPr>
          <w:rFonts w:ascii="Arial" w:hAnsi="Arial" w:cs="Arial"/>
        </w:rPr>
        <w:t xml:space="preserve"> to display documents on behalf of External Speakers on its premises. </w:t>
      </w:r>
    </w:p>
    <w:p w:rsidR="003A08B0" w:rsidRPr="003A08B0" w:rsidRDefault="003A08B0" w:rsidP="003A08B0">
      <w:pPr>
        <w:pStyle w:val="ListParagraph"/>
        <w:rPr>
          <w:rFonts w:ascii="Arial" w:hAnsi="Arial" w:cs="Arial"/>
        </w:rPr>
      </w:pPr>
    </w:p>
    <w:p w:rsidR="003A08B0" w:rsidRDefault="007972F8" w:rsidP="003A08B0">
      <w:pPr>
        <w:pStyle w:val="ListParagraph"/>
        <w:numPr>
          <w:ilvl w:val="1"/>
          <w:numId w:val="3"/>
        </w:numPr>
        <w:spacing w:after="0" w:line="240" w:lineRule="auto"/>
        <w:rPr>
          <w:rFonts w:ascii="Arial" w:hAnsi="Arial" w:cs="Arial"/>
        </w:rPr>
      </w:pPr>
      <w:r w:rsidRPr="003A08B0">
        <w:rPr>
          <w:rFonts w:ascii="Arial" w:hAnsi="Arial" w:cs="Arial"/>
        </w:rPr>
        <w:t xml:space="preserve">This policy will be posted on the </w:t>
      </w:r>
      <w:r w:rsidR="00DD72E9" w:rsidRPr="003A08B0">
        <w:rPr>
          <w:rFonts w:ascii="Arial" w:hAnsi="Arial" w:cs="Arial"/>
        </w:rPr>
        <w:t>College</w:t>
      </w:r>
      <w:r w:rsidRPr="003A08B0">
        <w:rPr>
          <w:rFonts w:ascii="Arial" w:hAnsi="Arial" w:cs="Arial"/>
        </w:rPr>
        <w:t xml:space="preserve">’s intranet and website. </w:t>
      </w:r>
    </w:p>
    <w:p w:rsidR="003A08B0" w:rsidRPr="003A08B0" w:rsidRDefault="003A08B0" w:rsidP="003A08B0">
      <w:pPr>
        <w:pStyle w:val="ListParagraph"/>
        <w:rPr>
          <w:rFonts w:ascii="Arial" w:hAnsi="Arial" w:cs="Arial"/>
        </w:rPr>
      </w:pPr>
    </w:p>
    <w:p w:rsidR="003A08B0" w:rsidRPr="003A08B0" w:rsidRDefault="007972F8" w:rsidP="003A08B0">
      <w:pPr>
        <w:spacing w:after="0" w:line="240" w:lineRule="auto"/>
        <w:rPr>
          <w:rFonts w:ascii="Arial" w:hAnsi="Arial" w:cs="Arial"/>
          <w:b/>
        </w:rPr>
      </w:pPr>
      <w:r w:rsidRPr="003A08B0">
        <w:rPr>
          <w:rFonts w:ascii="Arial" w:hAnsi="Arial" w:cs="Arial"/>
          <w:b/>
        </w:rPr>
        <w:t xml:space="preserve">Governance &amp; Review </w:t>
      </w:r>
    </w:p>
    <w:p w:rsidR="003A08B0" w:rsidRDefault="003A08B0" w:rsidP="003A08B0">
      <w:pPr>
        <w:spacing w:after="0" w:line="240" w:lineRule="auto"/>
        <w:rPr>
          <w:rFonts w:ascii="Arial" w:hAnsi="Arial" w:cs="Arial"/>
        </w:rPr>
      </w:pPr>
    </w:p>
    <w:p w:rsidR="003A08B0" w:rsidRPr="003A08B0" w:rsidRDefault="00370CFA" w:rsidP="003A08B0">
      <w:pPr>
        <w:pStyle w:val="ListParagraph"/>
        <w:numPr>
          <w:ilvl w:val="0"/>
          <w:numId w:val="3"/>
        </w:numPr>
        <w:spacing w:after="0" w:line="240" w:lineRule="auto"/>
        <w:rPr>
          <w:rFonts w:ascii="Arial" w:hAnsi="Arial" w:cs="Arial"/>
        </w:rPr>
      </w:pPr>
      <w:r>
        <w:rPr>
          <w:rFonts w:ascii="Arial" w:hAnsi="Arial" w:cs="Arial"/>
        </w:rPr>
        <w:t>Principal / Safeguarding Officer</w:t>
      </w:r>
      <w:r w:rsidR="007972F8" w:rsidRPr="003A08B0">
        <w:rPr>
          <w:rFonts w:ascii="Arial" w:hAnsi="Arial" w:cs="Arial"/>
        </w:rPr>
        <w:t>s are authorised by the Academic Board to appoint a Responsible Officer to act on their behalf to ensure compliance with this Policy and its review</w:t>
      </w:r>
    </w:p>
    <w:p w:rsidR="003A08B0" w:rsidRDefault="003A08B0" w:rsidP="003A08B0">
      <w:pPr>
        <w:spacing w:after="0" w:line="240" w:lineRule="auto"/>
        <w:rPr>
          <w:rFonts w:ascii="Arial" w:hAnsi="Arial" w:cs="Arial"/>
        </w:rPr>
      </w:pPr>
    </w:p>
    <w:tbl>
      <w:tblPr>
        <w:tblStyle w:val="TableGrid"/>
        <w:tblW w:w="0" w:type="auto"/>
        <w:tblLook w:val="04A0" w:firstRow="1" w:lastRow="0" w:firstColumn="1" w:lastColumn="0" w:noHBand="0" w:noVBand="1"/>
      </w:tblPr>
      <w:tblGrid>
        <w:gridCol w:w="2830"/>
        <w:gridCol w:w="6186"/>
      </w:tblGrid>
      <w:tr w:rsidR="003A08B0" w:rsidTr="003A08B0">
        <w:tc>
          <w:tcPr>
            <w:tcW w:w="2830" w:type="dxa"/>
          </w:tcPr>
          <w:p w:rsidR="003A08B0" w:rsidRPr="003A08B0" w:rsidRDefault="003A08B0" w:rsidP="003A08B0">
            <w:pPr>
              <w:spacing w:before="60" w:after="60"/>
              <w:jc w:val="center"/>
              <w:rPr>
                <w:rFonts w:ascii="Arial" w:hAnsi="Arial" w:cs="Arial"/>
                <w:b/>
              </w:rPr>
            </w:pPr>
            <w:r w:rsidRPr="003A08B0">
              <w:rPr>
                <w:rFonts w:ascii="Arial" w:hAnsi="Arial" w:cs="Arial"/>
                <w:b/>
              </w:rPr>
              <w:t>Role</w:t>
            </w:r>
          </w:p>
        </w:tc>
        <w:tc>
          <w:tcPr>
            <w:tcW w:w="6186" w:type="dxa"/>
          </w:tcPr>
          <w:p w:rsidR="003A08B0" w:rsidRPr="003A08B0" w:rsidRDefault="003A08B0" w:rsidP="003A08B0">
            <w:pPr>
              <w:spacing w:before="60" w:after="60"/>
              <w:jc w:val="center"/>
              <w:rPr>
                <w:rFonts w:ascii="Arial" w:hAnsi="Arial" w:cs="Arial"/>
                <w:b/>
              </w:rPr>
            </w:pPr>
            <w:r w:rsidRPr="003A08B0">
              <w:rPr>
                <w:rFonts w:ascii="Arial" w:hAnsi="Arial" w:cs="Arial"/>
                <w:b/>
              </w:rPr>
              <w:t>Responsibilities</w:t>
            </w:r>
          </w:p>
        </w:tc>
      </w:tr>
      <w:tr w:rsidR="003A08B0" w:rsidTr="003A08B0">
        <w:tc>
          <w:tcPr>
            <w:tcW w:w="2830" w:type="dxa"/>
          </w:tcPr>
          <w:p w:rsidR="003A08B0" w:rsidRDefault="003A08B0" w:rsidP="003A08B0">
            <w:pPr>
              <w:spacing w:before="60" w:after="60"/>
              <w:rPr>
                <w:rFonts w:ascii="Arial" w:hAnsi="Arial" w:cs="Arial"/>
              </w:rPr>
            </w:pPr>
            <w:r w:rsidRPr="003A08B0">
              <w:rPr>
                <w:rFonts w:ascii="Arial" w:hAnsi="Arial" w:cs="Arial"/>
              </w:rPr>
              <w:t>Responsible Officer</w:t>
            </w:r>
          </w:p>
        </w:tc>
        <w:tc>
          <w:tcPr>
            <w:tcW w:w="6186" w:type="dxa"/>
          </w:tcPr>
          <w:p w:rsidR="003A08B0" w:rsidRPr="00C85F19" w:rsidRDefault="003A08B0" w:rsidP="003A08B0">
            <w:pPr>
              <w:pStyle w:val="ListParagraph"/>
              <w:numPr>
                <w:ilvl w:val="0"/>
                <w:numId w:val="5"/>
              </w:numPr>
              <w:spacing w:before="60" w:after="60"/>
              <w:rPr>
                <w:rFonts w:ascii="Arial" w:hAnsi="Arial" w:cs="Arial"/>
              </w:rPr>
            </w:pPr>
            <w:r w:rsidRPr="00C85F19">
              <w:rPr>
                <w:rFonts w:ascii="Arial" w:hAnsi="Arial" w:cs="Arial"/>
              </w:rPr>
              <w:t>Authorisation of Events notifications</w:t>
            </w:r>
          </w:p>
          <w:p w:rsidR="003A08B0" w:rsidRPr="00C85F19" w:rsidRDefault="003A08B0" w:rsidP="003A08B0">
            <w:pPr>
              <w:pStyle w:val="ListParagraph"/>
              <w:numPr>
                <w:ilvl w:val="0"/>
                <w:numId w:val="5"/>
              </w:numPr>
              <w:spacing w:before="60" w:after="60"/>
              <w:rPr>
                <w:rFonts w:ascii="Arial" w:hAnsi="Arial" w:cs="Arial"/>
              </w:rPr>
            </w:pPr>
            <w:r w:rsidRPr="00C85F19">
              <w:rPr>
                <w:rFonts w:ascii="Arial" w:hAnsi="Arial" w:cs="Arial"/>
              </w:rPr>
              <w:t xml:space="preserve">Maintaining a central record of Events </w:t>
            </w:r>
          </w:p>
          <w:p w:rsidR="003A08B0" w:rsidRPr="003A08B0" w:rsidRDefault="003A08B0" w:rsidP="00C85F19">
            <w:pPr>
              <w:pStyle w:val="ListParagraph"/>
              <w:numPr>
                <w:ilvl w:val="0"/>
                <w:numId w:val="5"/>
              </w:numPr>
              <w:spacing w:before="60" w:after="60"/>
              <w:rPr>
                <w:rFonts w:ascii="Arial" w:hAnsi="Arial" w:cs="Arial"/>
              </w:rPr>
            </w:pPr>
            <w:r w:rsidRPr="00C85F19">
              <w:rPr>
                <w:rFonts w:ascii="Arial" w:hAnsi="Arial" w:cs="Arial"/>
              </w:rPr>
              <w:t xml:space="preserve">Reporting to the </w:t>
            </w:r>
            <w:r w:rsidR="00370CFA" w:rsidRPr="00C85F19">
              <w:rPr>
                <w:rFonts w:ascii="Arial" w:hAnsi="Arial" w:cs="Arial"/>
              </w:rPr>
              <w:t>Safeguarding Officer</w:t>
            </w:r>
          </w:p>
        </w:tc>
      </w:tr>
      <w:tr w:rsidR="003A08B0" w:rsidTr="003A08B0">
        <w:tc>
          <w:tcPr>
            <w:tcW w:w="2830" w:type="dxa"/>
          </w:tcPr>
          <w:p w:rsidR="003A08B0" w:rsidRDefault="003A08B0" w:rsidP="003A08B0">
            <w:pPr>
              <w:spacing w:before="60" w:after="60"/>
              <w:rPr>
                <w:rFonts w:ascii="Arial" w:hAnsi="Arial" w:cs="Arial"/>
              </w:rPr>
            </w:pPr>
            <w:r>
              <w:rPr>
                <w:rFonts w:ascii="Arial" w:hAnsi="Arial" w:cs="Arial"/>
              </w:rPr>
              <w:t>Principal Organiser</w:t>
            </w:r>
          </w:p>
        </w:tc>
        <w:tc>
          <w:tcPr>
            <w:tcW w:w="6186" w:type="dxa"/>
          </w:tcPr>
          <w:p w:rsidR="003A08B0" w:rsidRDefault="003A08B0" w:rsidP="003A08B0">
            <w:pPr>
              <w:pStyle w:val="ListParagraph"/>
              <w:numPr>
                <w:ilvl w:val="0"/>
                <w:numId w:val="6"/>
              </w:numPr>
              <w:spacing w:before="60" w:after="60"/>
              <w:rPr>
                <w:rFonts w:ascii="Arial" w:hAnsi="Arial" w:cs="Arial"/>
              </w:rPr>
            </w:pPr>
            <w:r w:rsidRPr="003A08B0">
              <w:rPr>
                <w:rFonts w:ascii="Arial" w:hAnsi="Arial" w:cs="Arial"/>
              </w:rPr>
              <w:t>A</w:t>
            </w:r>
            <w:r>
              <w:rPr>
                <w:rFonts w:ascii="Arial" w:hAnsi="Arial" w:cs="Arial"/>
              </w:rPr>
              <w:t>ppointing a Chair for the Event</w:t>
            </w:r>
          </w:p>
          <w:p w:rsidR="003A08B0" w:rsidRDefault="003A08B0" w:rsidP="003A08B0">
            <w:pPr>
              <w:pStyle w:val="ListParagraph"/>
              <w:numPr>
                <w:ilvl w:val="0"/>
                <w:numId w:val="6"/>
              </w:numPr>
              <w:spacing w:before="60" w:after="60"/>
              <w:rPr>
                <w:rFonts w:ascii="Arial" w:hAnsi="Arial" w:cs="Arial"/>
              </w:rPr>
            </w:pPr>
            <w:r w:rsidRPr="003A08B0">
              <w:rPr>
                <w:rFonts w:ascii="Arial" w:hAnsi="Arial" w:cs="Arial"/>
              </w:rPr>
              <w:t>Obtaining authorisation for an Eve</w:t>
            </w:r>
            <w:r>
              <w:rPr>
                <w:rFonts w:ascii="Arial" w:hAnsi="Arial" w:cs="Arial"/>
              </w:rPr>
              <w:t>nt</w:t>
            </w:r>
          </w:p>
          <w:p w:rsidR="003A08B0" w:rsidRDefault="003A08B0" w:rsidP="003A08B0">
            <w:pPr>
              <w:pStyle w:val="ListParagraph"/>
              <w:numPr>
                <w:ilvl w:val="0"/>
                <w:numId w:val="6"/>
              </w:numPr>
              <w:spacing w:before="60" w:after="60"/>
              <w:rPr>
                <w:rFonts w:ascii="Arial" w:hAnsi="Arial" w:cs="Arial"/>
              </w:rPr>
            </w:pPr>
            <w:r w:rsidRPr="003A08B0">
              <w:rPr>
                <w:rFonts w:ascii="Arial" w:hAnsi="Arial" w:cs="Arial"/>
              </w:rPr>
              <w:t>Ensuring Chairs/speaker</w:t>
            </w:r>
            <w:r>
              <w:rPr>
                <w:rFonts w:ascii="Arial" w:hAnsi="Arial" w:cs="Arial"/>
              </w:rPr>
              <w:t>s/visitors abide by this Policy</w:t>
            </w:r>
          </w:p>
          <w:p w:rsidR="003A08B0" w:rsidRDefault="003A08B0" w:rsidP="003A08B0">
            <w:pPr>
              <w:pStyle w:val="ListParagraph"/>
              <w:numPr>
                <w:ilvl w:val="0"/>
                <w:numId w:val="6"/>
              </w:numPr>
              <w:spacing w:before="60" w:after="60"/>
              <w:rPr>
                <w:rFonts w:ascii="Arial" w:hAnsi="Arial" w:cs="Arial"/>
              </w:rPr>
            </w:pPr>
            <w:r w:rsidRPr="003A08B0">
              <w:rPr>
                <w:rFonts w:ascii="Arial" w:hAnsi="Arial" w:cs="Arial"/>
              </w:rPr>
              <w:t xml:space="preserve">Update the Responsible Officer of any change of circumstances </w:t>
            </w:r>
          </w:p>
        </w:tc>
      </w:tr>
    </w:tbl>
    <w:p w:rsidR="003A08B0" w:rsidRDefault="003A08B0" w:rsidP="003A08B0">
      <w:pPr>
        <w:spacing w:after="0" w:line="240" w:lineRule="auto"/>
        <w:rPr>
          <w:rFonts w:ascii="Arial" w:hAnsi="Arial" w:cs="Arial"/>
        </w:rPr>
      </w:pPr>
    </w:p>
    <w:p w:rsidR="003A08B0" w:rsidRPr="003A08B0" w:rsidRDefault="003A08B0" w:rsidP="003A08B0">
      <w:pPr>
        <w:spacing w:after="0" w:line="240" w:lineRule="auto"/>
        <w:rPr>
          <w:rFonts w:ascii="Arial" w:hAnsi="Arial" w:cs="Arial"/>
        </w:rPr>
      </w:pPr>
    </w:p>
    <w:p w:rsidR="003A08B0" w:rsidRDefault="007972F8" w:rsidP="003A08B0">
      <w:pPr>
        <w:pStyle w:val="ListParagraph"/>
        <w:numPr>
          <w:ilvl w:val="0"/>
          <w:numId w:val="3"/>
        </w:numPr>
        <w:spacing w:after="0" w:line="240" w:lineRule="auto"/>
        <w:rPr>
          <w:rFonts w:ascii="Arial" w:hAnsi="Arial" w:cs="Arial"/>
        </w:rPr>
      </w:pPr>
      <w:r w:rsidRPr="003A08B0">
        <w:rPr>
          <w:rFonts w:ascii="Arial" w:hAnsi="Arial" w:cs="Arial"/>
        </w:rPr>
        <w:t xml:space="preserve">Related Resources </w:t>
      </w:r>
    </w:p>
    <w:p w:rsidR="003A08B0" w:rsidRDefault="003A08B0" w:rsidP="003A08B0">
      <w:pPr>
        <w:pStyle w:val="ListParagraph"/>
        <w:spacing w:after="0" w:line="240" w:lineRule="auto"/>
        <w:rPr>
          <w:rFonts w:ascii="Arial" w:hAnsi="Arial" w:cs="Arial"/>
        </w:rPr>
      </w:pPr>
    </w:p>
    <w:p w:rsidR="003A08B0" w:rsidRDefault="007972F8" w:rsidP="003A08B0">
      <w:pPr>
        <w:spacing w:after="0" w:line="240" w:lineRule="auto"/>
        <w:rPr>
          <w:rFonts w:ascii="Arial" w:hAnsi="Arial" w:cs="Arial"/>
        </w:rPr>
      </w:pPr>
      <w:r w:rsidRPr="003A08B0">
        <w:rPr>
          <w:rFonts w:ascii="Arial" w:hAnsi="Arial" w:cs="Arial"/>
        </w:rPr>
        <w:t xml:space="preserve">Internal: </w:t>
      </w:r>
    </w:p>
    <w:p w:rsidR="003A08B0" w:rsidRDefault="003A08B0" w:rsidP="003A08B0">
      <w:pPr>
        <w:spacing w:after="0" w:line="240" w:lineRule="auto"/>
        <w:rPr>
          <w:rFonts w:ascii="Arial" w:hAnsi="Arial" w:cs="Arial"/>
        </w:rPr>
      </w:pPr>
    </w:p>
    <w:p w:rsidR="003A08B0" w:rsidRDefault="007972F8" w:rsidP="003A08B0">
      <w:pPr>
        <w:spacing w:after="0" w:line="240" w:lineRule="auto"/>
        <w:rPr>
          <w:rFonts w:ascii="Arial" w:hAnsi="Arial" w:cs="Arial"/>
        </w:rPr>
      </w:pPr>
      <w:r w:rsidRPr="003A08B0">
        <w:rPr>
          <w:rFonts w:ascii="Arial" w:hAnsi="Arial" w:cs="Arial"/>
        </w:rPr>
        <w:t xml:space="preserve">Security Policy; Data Protection Policy; Diversity Policy; HR Disciplinary Procedure; Student Disciplinary Policy and Regulations; Employability Service Protocol: Outside Speakers and Employer Events </w:t>
      </w:r>
    </w:p>
    <w:p w:rsidR="003A08B0" w:rsidRDefault="003A08B0" w:rsidP="003A08B0">
      <w:pPr>
        <w:spacing w:after="0" w:line="240" w:lineRule="auto"/>
        <w:rPr>
          <w:rFonts w:ascii="Arial" w:hAnsi="Arial" w:cs="Arial"/>
        </w:rPr>
      </w:pPr>
    </w:p>
    <w:p w:rsidR="003A08B0" w:rsidRDefault="007972F8" w:rsidP="003A08B0">
      <w:pPr>
        <w:spacing w:after="0" w:line="240" w:lineRule="auto"/>
        <w:rPr>
          <w:rFonts w:ascii="Arial" w:hAnsi="Arial" w:cs="Arial"/>
        </w:rPr>
      </w:pPr>
      <w:r w:rsidRPr="003A08B0">
        <w:rPr>
          <w:rFonts w:ascii="Arial" w:hAnsi="Arial" w:cs="Arial"/>
        </w:rPr>
        <w:t xml:space="preserve">External: </w:t>
      </w:r>
    </w:p>
    <w:p w:rsidR="003A08B0" w:rsidRDefault="003A08B0" w:rsidP="003A08B0">
      <w:pPr>
        <w:spacing w:after="0" w:line="240" w:lineRule="auto"/>
        <w:rPr>
          <w:rFonts w:ascii="Arial" w:hAnsi="Arial" w:cs="Arial"/>
        </w:rPr>
      </w:pPr>
    </w:p>
    <w:p w:rsidR="003A08B0" w:rsidRPr="003A08B0" w:rsidRDefault="003A08B0" w:rsidP="003A08B0">
      <w:pPr>
        <w:pStyle w:val="ListParagraph"/>
        <w:numPr>
          <w:ilvl w:val="0"/>
          <w:numId w:val="7"/>
        </w:numPr>
        <w:spacing w:after="0" w:line="240" w:lineRule="auto"/>
        <w:rPr>
          <w:rFonts w:ascii="Arial" w:hAnsi="Arial" w:cs="Arial"/>
        </w:rPr>
      </w:pPr>
      <w:r w:rsidRPr="003A08B0">
        <w:rPr>
          <w:rFonts w:ascii="Arial" w:hAnsi="Arial" w:cs="Arial"/>
        </w:rPr>
        <w:t>U</w:t>
      </w:r>
      <w:r w:rsidR="007972F8" w:rsidRPr="003A08B0">
        <w:rPr>
          <w:rFonts w:ascii="Arial" w:hAnsi="Arial" w:cs="Arial"/>
        </w:rPr>
        <w:t xml:space="preserve">niversities UK - www.universitiesuk.ac.uk Safe </w:t>
      </w:r>
    </w:p>
    <w:p w:rsidR="003A08B0" w:rsidRPr="003A08B0" w:rsidRDefault="007972F8" w:rsidP="003A08B0">
      <w:pPr>
        <w:pStyle w:val="ListParagraph"/>
        <w:numPr>
          <w:ilvl w:val="0"/>
          <w:numId w:val="7"/>
        </w:numPr>
        <w:spacing w:after="0" w:line="240" w:lineRule="auto"/>
        <w:rPr>
          <w:rFonts w:ascii="Arial" w:hAnsi="Arial" w:cs="Arial"/>
        </w:rPr>
      </w:pPr>
      <w:r w:rsidRPr="003A08B0">
        <w:rPr>
          <w:rFonts w:ascii="Arial" w:hAnsi="Arial" w:cs="Arial"/>
        </w:rPr>
        <w:t xml:space="preserve">Campus Communities website: www.safecampuscommunities.ac.uk </w:t>
      </w:r>
    </w:p>
    <w:p w:rsidR="003A08B0" w:rsidRPr="003A08B0" w:rsidRDefault="007972F8" w:rsidP="003A08B0">
      <w:pPr>
        <w:pStyle w:val="ListParagraph"/>
        <w:numPr>
          <w:ilvl w:val="0"/>
          <w:numId w:val="7"/>
        </w:numPr>
        <w:spacing w:after="0" w:line="240" w:lineRule="auto"/>
        <w:rPr>
          <w:rFonts w:ascii="Arial" w:hAnsi="Arial" w:cs="Arial"/>
        </w:rPr>
      </w:pPr>
      <w:r w:rsidRPr="003A08B0">
        <w:rPr>
          <w:rFonts w:ascii="Arial" w:hAnsi="Arial" w:cs="Arial"/>
        </w:rPr>
        <w:t xml:space="preserve">True Vision Stop Hate Crime website: </w:t>
      </w:r>
      <w:r w:rsidR="003A08B0" w:rsidRPr="003A08B0">
        <w:rPr>
          <w:rFonts w:ascii="Arial" w:hAnsi="Arial" w:cs="Arial"/>
        </w:rPr>
        <w:t>www.report-it.org.uk</w:t>
      </w:r>
    </w:p>
    <w:p w:rsidR="003A08B0" w:rsidRDefault="003A08B0" w:rsidP="003A08B0">
      <w:pPr>
        <w:spacing w:after="0" w:line="240" w:lineRule="auto"/>
        <w:rPr>
          <w:rFonts w:ascii="Arial" w:hAnsi="Arial" w:cs="Arial"/>
        </w:rPr>
      </w:pPr>
    </w:p>
    <w:p w:rsidR="00FA0B07" w:rsidRDefault="007972F8" w:rsidP="003A08B0">
      <w:pPr>
        <w:spacing w:after="0" w:line="240" w:lineRule="auto"/>
        <w:rPr>
          <w:rFonts w:ascii="Arial" w:hAnsi="Arial" w:cs="Arial"/>
        </w:rPr>
      </w:pPr>
      <w:r w:rsidRPr="003A08B0">
        <w:rPr>
          <w:rFonts w:ascii="Arial" w:hAnsi="Arial" w:cs="Arial"/>
        </w:rPr>
        <w:t xml:space="preserve">Freedom of Speech </w:t>
      </w:r>
    </w:p>
    <w:p w:rsidR="00FA0B07" w:rsidRDefault="00FA0B07" w:rsidP="003A08B0">
      <w:pPr>
        <w:spacing w:after="0" w:line="240" w:lineRule="auto"/>
        <w:rPr>
          <w:rFonts w:ascii="Arial" w:hAnsi="Arial" w:cs="Arial"/>
        </w:rPr>
      </w:pPr>
    </w:p>
    <w:p w:rsidR="00FA0B07" w:rsidRDefault="007972F8" w:rsidP="003A08B0">
      <w:pPr>
        <w:pStyle w:val="ListParagraph"/>
        <w:numPr>
          <w:ilvl w:val="0"/>
          <w:numId w:val="3"/>
        </w:numPr>
        <w:spacing w:after="0" w:line="240" w:lineRule="auto"/>
        <w:rPr>
          <w:rFonts w:ascii="Arial" w:hAnsi="Arial" w:cs="Arial"/>
        </w:rPr>
      </w:pPr>
      <w:r w:rsidRPr="00FA0B07">
        <w:rPr>
          <w:rFonts w:ascii="Arial" w:hAnsi="Arial" w:cs="Arial"/>
        </w:rPr>
        <w:t xml:space="preserve">So far as is reasonably practicable and within the law, no </w:t>
      </w:r>
      <w:r w:rsidR="00DD72E9" w:rsidRPr="00FA0B07">
        <w:rPr>
          <w:rFonts w:ascii="Arial" w:hAnsi="Arial" w:cs="Arial"/>
        </w:rPr>
        <w:t>College</w:t>
      </w:r>
      <w:r w:rsidRPr="00FA0B07">
        <w:rPr>
          <w:rFonts w:ascii="Arial" w:hAnsi="Arial" w:cs="Arial"/>
        </w:rPr>
        <w:t xml:space="preserve"> </w:t>
      </w:r>
      <w:r w:rsidR="00FA0B07" w:rsidRPr="00FA0B07">
        <w:rPr>
          <w:rFonts w:ascii="Arial" w:hAnsi="Arial" w:cs="Arial"/>
        </w:rPr>
        <w:t>p</w:t>
      </w:r>
      <w:r w:rsidRPr="00FA0B07">
        <w:rPr>
          <w:rFonts w:ascii="Arial" w:hAnsi="Arial" w:cs="Arial"/>
        </w:rPr>
        <w:t xml:space="preserve">remises shall be denied to any individual or body of persons on any grounds connected with: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6.1.</w:t>
      </w:r>
      <w:r w:rsidR="00FA0B07">
        <w:rPr>
          <w:rFonts w:ascii="Arial" w:hAnsi="Arial" w:cs="Arial"/>
        </w:rPr>
        <w:t xml:space="preserve"> </w:t>
      </w:r>
      <w:r w:rsidRPr="00FA0B07">
        <w:rPr>
          <w:rFonts w:ascii="Arial" w:hAnsi="Arial" w:cs="Arial"/>
        </w:rPr>
        <w:t xml:space="preserve">The beliefs or views of that individual or body; or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3A08B0">
        <w:rPr>
          <w:rFonts w:ascii="Arial" w:hAnsi="Arial" w:cs="Arial"/>
        </w:rPr>
        <w:t>6.2.</w:t>
      </w:r>
      <w:r w:rsidR="00FA0B07">
        <w:rPr>
          <w:rFonts w:ascii="Arial" w:hAnsi="Arial" w:cs="Arial"/>
        </w:rPr>
        <w:t xml:space="preserve"> </w:t>
      </w:r>
      <w:r w:rsidRPr="003A08B0">
        <w:rPr>
          <w:rFonts w:ascii="Arial" w:hAnsi="Arial" w:cs="Arial"/>
        </w:rPr>
        <w:t xml:space="preserve">The policy or objectives of that individual or body </w:t>
      </w:r>
    </w:p>
    <w:p w:rsidR="00FA0B07" w:rsidRDefault="00FA0B07" w:rsidP="003A08B0">
      <w:pPr>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 xml:space="preserve">This Policy extends to ensuring academic freedom within the law for all Members without the risk of disciplinary proceedings. No person to whom this Policy applies shall take any action to prevent any academic activity because of the views held or expressed by a Member (subject to paragraph 8).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 xml:space="preserve">Freedom of speech is a qualified privilege. </w:t>
      </w:r>
    </w:p>
    <w:p w:rsidR="00FA0B07" w:rsidRPr="00FA0B07" w:rsidRDefault="00FA0B07" w:rsidP="00FA0B07">
      <w:pPr>
        <w:pStyle w:val="ListParagraph"/>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8.1.</w:t>
      </w:r>
      <w:r w:rsidR="00FA0B07">
        <w:rPr>
          <w:rFonts w:ascii="Arial" w:hAnsi="Arial" w:cs="Arial"/>
        </w:rPr>
        <w:t xml:space="preserve"> </w:t>
      </w:r>
      <w:r w:rsidRPr="00FA0B07">
        <w:rPr>
          <w:rFonts w:ascii="Arial" w:hAnsi="Arial" w:cs="Arial"/>
        </w:rPr>
        <w:t xml:space="preserve">It is limited, for example, by laws to protect national security and public safety, for the prevention of disorder or crime, for the protection of the reputation or rights of others, and to prevent the disclosure of information received in confidence. A speaker from an organisation proscribed by law would therefore not be allowed. A significant strand in the regulatory framework is the duty (under the Race Relations (Amendment) Act 2000) to promote good relations between persons of different racial groups.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8.2.</w:t>
      </w:r>
      <w:r w:rsidR="00FA0B07">
        <w:rPr>
          <w:rFonts w:ascii="Arial" w:hAnsi="Arial" w:cs="Arial"/>
        </w:rPr>
        <w:t xml:space="preserve"> </w:t>
      </w:r>
      <w:r w:rsidRPr="00FA0B07">
        <w:rPr>
          <w:rFonts w:ascii="Arial" w:hAnsi="Arial" w:cs="Arial"/>
        </w:rPr>
        <w:t xml:space="preserve">The Counter-Terrorism and Security Act 2015 also imposes a duty on the </w:t>
      </w:r>
      <w:r w:rsidR="00DD72E9" w:rsidRPr="00FA0B07">
        <w:rPr>
          <w:rFonts w:ascii="Arial" w:hAnsi="Arial" w:cs="Arial"/>
        </w:rPr>
        <w:t>College</w:t>
      </w:r>
      <w:r w:rsidRPr="00FA0B07">
        <w:rPr>
          <w:rFonts w:ascii="Arial" w:hAnsi="Arial" w:cs="Arial"/>
        </w:rPr>
        <w:t xml:space="preserve"> to have due regard to the need to prevent people from being drawn into terrorism. This Code of Practice fulfils the requirement in the Prevent Duty for Universities to have policies and procedures in place for the management of events on Campus and use of the </w:t>
      </w:r>
      <w:r w:rsidR="00DD72E9" w:rsidRPr="00FA0B07">
        <w:rPr>
          <w:rFonts w:ascii="Arial" w:hAnsi="Arial" w:cs="Arial"/>
        </w:rPr>
        <w:t>College</w:t>
      </w:r>
      <w:r w:rsidRPr="00FA0B07">
        <w:rPr>
          <w:rFonts w:ascii="Arial" w:hAnsi="Arial" w:cs="Arial"/>
        </w:rPr>
        <w:t xml:space="preserve">’s premises.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8.3.</w:t>
      </w:r>
      <w:r w:rsidR="00FA0B07">
        <w:rPr>
          <w:rFonts w:ascii="Arial" w:hAnsi="Arial" w:cs="Arial"/>
        </w:rPr>
        <w:t xml:space="preserve"> </w:t>
      </w:r>
      <w:r w:rsidRPr="00FA0B07">
        <w:rPr>
          <w:rFonts w:ascii="Arial" w:hAnsi="Arial" w:cs="Arial"/>
        </w:rPr>
        <w:t xml:space="preserve">Freedom of expression also has to be set in the context of the </w:t>
      </w:r>
      <w:r w:rsidR="00DD72E9" w:rsidRPr="00FA0B07">
        <w:rPr>
          <w:rFonts w:ascii="Arial" w:hAnsi="Arial" w:cs="Arial"/>
        </w:rPr>
        <w:t>College</w:t>
      </w:r>
      <w:r w:rsidRPr="00FA0B07">
        <w:rPr>
          <w:rFonts w:ascii="Arial" w:hAnsi="Arial" w:cs="Arial"/>
        </w:rPr>
        <w:t xml:space="preserve">’s values, and the values of a civilised, democratic, inclusive society. The </w:t>
      </w:r>
      <w:r w:rsidR="00DD72E9" w:rsidRPr="00FA0B07">
        <w:rPr>
          <w:rFonts w:ascii="Arial" w:hAnsi="Arial" w:cs="Arial"/>
        </w:rPr>
        <w:t>College</w:t>
      </w:r>
      <w:r w:rsidRPr="00FA0B07">
        <w:rPr>
          <w:rFonts w:ascii="Arial" w:hAnsi="Arial" w:cs="Arial"/>
        </w:rPr>
        <w:t xml:space="preserve"> expects speakers and those taking part in protest activities to respect those values, to be sensitive to the diversity of its inclusive community, and to show respect to all sections of that community. These precepts include the way in which views are expressed and the form of any protest activities.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8.4.</w:t>
      </w:r>
      <w:r w:rsidR="00FA0B07">
        <w:rPr>
          <w:rFonts w:ascii="Arial" w:hAnsi="Arial" w:cs="Arial"/>
        </w:rPr>
        <w:t xml:space="preserve"> </w:t>
      </w:r>
      <w:r w:rsidRPr="00FA0B07">
        <w:rPr>
          <w:rFonts w:ascii="Arial" w:hAnsi="Arial" w:cs="Arial"/>
        </w:rPr>
        <w:t xml:space="preserve">In considering whether or not to permit its premises to be used for a particular event, the </w:t>
      </w:r>
      <w:r w:rsidR="00DD72E9" w:rsidRPr="00FA0B07">
        <w:rPr>
          <w:rFonts w:ascii="Arial" w:hAnsi="Arial" w:cs="Arial"/>
        </w:rPr>
        <w:t>College</w:t>
      </w:r>
      <w:r w:rsidRPr="00FA0B07">
        <w:rPr>
          <w:rFonts w:ascii="Arial" w:hAnsi="Arial" w:cs="Arial"/>
        </w:rPr>
        <w:t xml:space="preserve"> has to </w:t>
      </w:r>
      <w:r w:rsidR="00FA0B07">
        <w:rPr>
          <w:rFonts w:ascii="Arial" w:hAnsi="Arial" w:cs="Arial"/>
        </w:rPr>
        <w:t>consider:</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8.4.1. </w:t>
      </w:r>
      <w:r w:rsidR="00FA0B07">
        <w:rPr>
          <w:rFonts w:ascii="Arial" w:hAnsi="Arial" w:cs="Arial"/>
        </w:rPr>
        <w:t>W</w:t>
      </w:r>
      <w:r w:rsidRPr="00FA0B07">
        <w:rPr>
          <w:rFonts w:ascii="Arial" w:hAnsi="Arial" w:cs="Arial"/>
        </w:rPr>
        <w:t xml:space="preserve">hether the views or ideas to be put forward (or the manner of their expression) </w:t>
      </w:r>
    </w:p>
    <w:p w:rsidR="00FA0B07" w:rsidRDefault="00FA0B07" w:rsidP="00FA0B07">
      <w:pPr>
        <w:pStyle w:val="ListParagraph"/>
        <w:spacing w:after="0" w:line="240" w:lineRule="auto"/>
        <w:rPr>
          <w:rFonts w:ascii="Arial" w:hAnsi="Arial" w:cs="Arial"/>
        </w:rPr>
      </w:pPr>
    </w:p>
    <w:p w:rsidR="00FA0B07" w:rsidRDefault="00FA0B07" w:rsidP="00FA0B07">
      <w:pPr>
        <w:pStyle w:val="ListParagraph"/>
        <w:spacing w:after="0" w:line="240" w:lineRule="auto"/>
        <w:rPr>
          <w:rFonts w:ascii="Arial" w:hAnsi="Arial" w:cs="Arial"/>
        </w:rPr>
      </w:pPr>
      <w:r>
        <w:rPr>
          <w:rFonts w:ascii="Arial" w:hAnsi="Arial" w:cs="Arial"/>
        </w:rPr>
        <w:t>8.4.2. I</w:t>
      </w:r>
      <w:r w:rsidR="007972F8" w:rsidRPr="00FA0B07">
        <w:rPr>
          <w:rFonts w:ascii="Arial" w:hAnsi="Arial" w:cs="Arial"/>
        </w:rPr>
        <w:t xml:space="preserve">nfringe the rights of others, or discriminate against them, or constitute views that risk drawing people into terrorism or are shared by terrorist groups. For the avoidance of doubt, the definition of terrorism above is that as set out in the Terrorism Act 2000 (or as subsequently amended).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lastRenderedPageBreak/>
        <w:t xml:space="preserve">8.4.3. whether the activity in question constitutes a criminal offence, constitutes a threat to public order or to the health and safety of individuals, incites others to commit criminal acts, or is contrary to the civil and human rights of individuals.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8.4.4. Whether adequate arrangements can be made to safeguard the safety of participants in the event, and other people within the vicinity, and to ensure that public order is maintained.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 xml:space="preserve">Principal Organisers are responsible for ensuring that Chairs, Members, External Speakers and visitors at Events are aware of this Policy and adhere to it. Events Procedure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 xml:space="preserve">The Principal Organiser will report Events to the Responsible Officer no less than 10 working days prior to the Event by submitting the </w:t>
      </w:r>
      <w:r w:rsidR="00DD72E9" w:rsidRPr="00FA0B07">
        <w:rPr>
          <w:rFonts w:ascii="Arial" w:hAnsi="Arial" w:cs="Arial"/>
        </w:rPr>
        <w:t>College</w:t>
      </w:r>
      <w:r w:rsidRPr="00FA0B07">
        <w:rPr>
          <w:rFonts w:ascii="Arial" w:hAnsi="Arial" w:cs="Arial"/>
        </w:rPr>
        <w:t xml:space="preserve">’s External Speaker Request Form [Annexe A]. The Responsible Officer may in their absolute discretion refuse to accept forms submitted after this deadline. </w:t>
      </w:r>
    </w:p>
    <w:p w:rsidR="00FA0B07" w:rsidRPr="00FA0B07" w:rsidRDefault="00FA0B07" w:rsidP="00FA0B07">
      <w:pPr>
        <w:pStyle w:val="ListParagraph"/>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The Responsible Officer may use whatever resources he/she deems necessary to assist in making the decision to authorise the Event. In addition to the details contained in the External Speaker Request Form, the following points may be considered:</w:t>
      </w:r>
    </w:p>
    <w:p w:rsidR="00FA0B07" w:rsidRPr="00FA0B07" w:rsidRDefault="00FA0B07" w:rsidP="00FA0B07">
      <w:pPr>
        <w:pStyle w:val="ListParagraph"/>
        <w:rPr>
          <w:rFonts w:ascii="Arial" w:hAnsi="Arial" w:cs="Arial"/>
        </w:rPr>
      </w:pPr>
    </w:p>
    <w:p w:rsidR="00FA0B07" w:rsidRPr="00FA0B07" w:rsidRDefault="00FA0B07" w:rsidP="00FA0B07">
      <w:pPr>
        <w:pStyle w:val="ListParagraph"/>
        <w:numPr>
          <w:ilvl w:val="0"/>
          <w:numId w:val="8"/>
        </w:numPr>
        <w:spacing w:after="0" w:line="240" w:lineRule="auto"/>
        <w:rPr>
          <w:rFonts w:ascii="Arial" w:hAnsi="Arial" w:cs="Arial"/>
        </w:rPr>
      </w:pPr>
      <w:r w:rsidRPr="00FA0B07">
        <w:rPr>
          <w:rFonts w:ascii="Arial" w:hAnsi="Arial" w:cs="Arial"/>
        </w:rPr>
        <w:t>I</w:t>
      </w:r>
      <w:r w:rsidR="007972F8" w:rsidRPr="00FA0B07">
        <w:rPr>
          <w:rFonts w:ascii="Arial" w:hAnsi="Arial" w:cs="Arial"/>
        </w:rPr>
        <w:t xml:space="preserve">f the External Speaker has links with a Proscribed Organisation or feature on HM Treasury’s list of organisations subject to government sanctions. </w:t>
      </w:r>
    </w:p>
    <w:p w:rsidR="00FA0B07" w:rsidRDefault="00FA0B07" w:rsidP="00FA0B07">
      <w:pPr>
        <w:pStyle w:val="ListParagraph"/>
        <w:numPr>
          <w:ilvl w:val="0"/>
          <w:numId w:val="8"/>
        </w:numPr>
        <w:spacing w:after="0" w:line="240" w:lineRule="auto"/>
      </w:pPr>
      <w:r w:rsidRPr="00FA0B07">
        <w:rPr>
          <w:rFonts w:ascii="Arial" w:hAnsi="Arial" w:cs="Arial"/>
        </w:rPr>
        <w:t>I</w:t>
      </w:r>
      <w:r w:rsidR="007972F8" w:rsidRPr="00FA0B07">
        <w:rPr>
          <w:rFonts w:ascii="Arial" w:hAnsi="Arial" w:cs="Arial"/>
        </w:rPr>
        <w:t xml:space="preserve">f a risk assessment in accordance with the Safeguarding Procedures for Children and Adults at Risk should be completed </w:t>
      </w:r>
    </w:p>
    <w:p w:rsidR="00FA0B07" w:rsidRDefault="007972F8" w:rsidP="00FA0B07">
      <w:pPr>
        <w:pStyle w:val="ListParagraph"/>
        <w:numPr>
          <w:ilvl w:val="0"/>
          <w:numId w:val="8"/>
        </w:numPr>
        <w:spacing w:after="0" w:line="240" w:lineRule="auto"/>
      </w:pPr>
      <w:r w:rsidRPr="00FA0B07">
        <w:rPr>
          <w:rFonts w:ascii="Arial" w:hAnsi="Arial" w:cs="Arial"/>
        </w:rPr>
        <w:t xml:space="preserve">The capability and impartiality of the Chair to provide balance and challenge during the Event. </w:t>
      </w:r>
    </w:p>
    <w:p w:rsidR="00FA0B07" w:rsidRDefault="007972F8" w:rsidP="00FA0B07">
      <w:pPr>
        <w:pStyle w:val="ListParagraph"/>
        <w:numPr>
          <w:ilvl w:val="0"/>
          <w:numId w:val="8"/>
        </w:numPr>
        <w:spacing w:after="0" w:line="240" w:lineRule="auto"/>
      </w:pPr>
      <w:r w:rsidRPr="00FA0B07">
        <w:rPr>
          <w:rFonts w:ascii="Arial" w:hAnsi="Arial" w:cs="Arial"/>
        </w:rPr>
        <w:t xml:space="preserve">Potential public order and health and safety concerns. </w:t>
      </w:r>
    </w:p>
    <w:p w:rsidR="00FA0B07" w:rsidRDefault="007972F8" w:rsidP="00FA0B07">
      <w:pPr>
        <w:pStyle w:val="ListParagraph"/>
        <w:numPr>
          <w:ilvl w:val="0"/>
          <w:numId w:val="8"/>
        </w:numPr>
        <w:spacing w:after="0" w:line="240" w:lineRule="auto"/>
      </w:pPr>
      <w:r w:rsidRPr="00FA0B07">
        <w:rPr>
          <w:rFonts w:ascii="Arial" w:hAnsi="Arial" w:cs="Arial"/>
        </w:rPr>
        <w:t xml:space="preserve">Security provisions. </w:t>
      </w:r>
    </w:p>
    <w:p w:rsidR="00FA0B07" w:rsidRDefault="007972F8" w:rsidP="00FA0B07">
      <w:pPr>
        <w:pStyle w:val="ListParagraph"/>
        <w:numPr>
          <w:ilvl w:val="0"/>
          <w:numId w:val="8"/>
        </w:numPr>
        <w:spacing w:after="0" w:line="240" w:lineRule="auto"/>
      </w:pPr>
      <w:r w:rsidRPr="00FA0B07">
        <w:rPr>
          <w:rFonts w:ascii="Arial" w:hAnsi="Arial" w:cs="Arial"/>
        </w:rPr>
        <w:t xml:space="preserve">If attendance is restricted to </w:t>
      </w:r>
      <w:r w:rsidR="00DD72E9" w:rsidRPr="00FA0B07">
        <w:rPr>
          <w:rFonts w:ascii="Arial" w:hAnsi="Arial" w:cs="Arial"/>
        </w:rPr>
        <w:t>College</w:t>
      </w:r>
      <w:r w:rsidRPr="00FA0B07">
        <w:rPr>
          <w:rFonts w:ascii="Arial" w:hAnsi="Arial" w:cs="Arial"/>
        </w:rPr>
        <w:t xml:space="preserve"> Members only or open to the public. </w:t>
      </w:r>
    </w:p>
    <w:p w:rsidR="00FA0B07" w:rsidRDefault="007972F8" w:rsidP="00FA0B07">
      <w:pPr>
        <w:pStyle w:val="ListParagraph"/>
        <w:numPr>
          <w:ilvl w:val="0"/>
          <w:numId w:val="8"/>
        </w:numPr>
        <w:spacing w:after="0" w:line="240" w:lineRule="auto"/>
      </w:pPr>
      <w:r w:rsidRPr="00FA0B07">
        <w:rPr>
          <w:rFonts w:ascii="Arial" w:hAnsi="Arial" w:cs="Arial"/>
        </w:rPr>
        <w:t xml:space="preserve">Reputational risk. </w:t>
      </w:r>
    </w:p>
    <w:p w:rsidR="00FA0B07" w:rsidRPr="00FA0B07" w:rsidRDefault="007972F8" w:rsidP="00FA0B07">
      <w:pPr>
        <w:pStyle w:val="ListParagraph"/>
        <w:numPr>
          <w:ilvl w:val="0"/>
          <w:numId w:val="8"/>
        </w:numPr>
        <w:spacing w:after="0" w:line="240" w:lineRule="auto"/>
        <w:rPr>
          <w:rFonts w:ascii="Arial" w:hAnsi="Arial" w:cs="Arial"/>
        </w:rPr>
      </w:pPr>
      <w:r w:rsidRPr="00FA0B07">
        <w:rPr>
          <w:rFonts w:ascii="Arial" w:hAnsi="Arial" w:cs="Arial"/>
        </w:rPr>
        <w:t xml:space="preserve">Promotional materials available at the Event </w:t>
      </w:r>
    </w:p>
    <w:p w:rsidR="00FA0B07" w:rsidRDefault="00FA0B07" w:rsidP="00FA0B07">
      <w:pPr>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 xml:space="preserve">Within five working days of receiving the notice, the Responsible Officer or his/her nominee, will advise the Principal Organiser in writing (electronically or otherwise) of his/her decision as to whether or not the Event is authorised.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12.1. Where the Responsible Officer has concerns the matter will be referred to the </w:t>
      </w:r>
      <w:r w:rsidR="00370CFA" w:rsidRPr="00C85F19">
        <w:rPr>
          <w:rFonts w:ascii="Arial" w:hAnsi="Arial" w:cs="Arial"/>
        </w:rPr>
        <w:t>Safeguarding Officer</w:t>
      </w:r>
      <w:r w:rsidRPr="00FA0B07">
        <w:rPr>
          <w:rFonts w:ascii="Arial" w:hAnsi="Arial" w:cs="Arial"/>
        </w:rPr>
        <w:t xml:space="preserve">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12.2. Where the Principal Organiser feels that the decision is unfair, he/she may raise the matter with their </w:t>
      </w:r>
      <w:r w:rsidR="00370CFA" w:rsidRPr="00C85F19">
        <w:rPr>
          <w:rFonts w:ascii="Arial" w:hAnsi="Arial" w:cs="Arial"/>
        </w:rPr>
        <w:t>Safeguarding Officer</w:t>
      </w:r>
      <w:r w:rsidRPr="00FA0B07">
        <w:rPr>
          <w:rFonts w:ascii="Arial" w:hAnsi="Arial" w:cs="Arial"/>
        </w:rPr>
        <w:t xml:space="preserve"> or make a complaint via </w:t>
      </w:r>
      <w:r w:rsidR="00FA0B07">
        <w:rPr>
          <w:rFonts w:ascii="Arial" w:hAnsi="Arial" w:cs="Arial"/>
        </w:rPr>
        <w:t xml:space="preserve">the </w:t>
      </w:r>
      <w:r w:rsidR="00DD72E9" w:rsidRPr="00FA0B07">
        <w:rPr>
          <w:rFonts w:ascii="Arial" w:hAnsi="Arial" w:cs="Arial"/>
        </w:rPr>
        <w:t>College</w:t>
      </w:r>
      <w:r w:rsidRPr="00FA0B07">
        <w:rPr>
          <w:rFonts w:ascii="Arial" w:hAnsi="Arial" w:cs="Arial"/>
        </w:rPr>
        <w:t xml:space="preserve">’s Complaints procedure or, if a member of staff, through their Line Manager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12.3. To ensure compliance with the </w:t>
      </w:r>
      <w:r w:rsidR="00DD72E9" w:rsidRPr="00FA0B07">
        <w:rPr>
          <w:rFonts w:ascii="Arial" w:hAnsi="Arial" w:cs="Arial"/>
        </w:rPr>
        <w:t>College</w:t>
      </w:r>
      <w:r w:rsidRPr="00FA0B07">
        <w:rPr>
          <w:rFonts w:ascii="Arial" w:hAnsi="Arial" w:cs="Arial"/>
        </w:rPr>
        <w:t>’s obligations to ensure free speech within the law and mitigate risk, conditions may be attached to an authorisation, including but not limited to:</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numPr>
          <w:ilvl w:val="0"/>
          <w:numId w:val="9"/>
        </w:numPr>
        <w:spacing w:after="0" w:line="240" w:lineRule="auto"/>
        <w:rPr>
          <w:rFonts w:ascii="Arial" w:hAnsi="Arial" w:cs="Arial"/>
        </w:rPr>
      </w:pPr>
      <w:r w:rsidRPr="00FA0B07">
        <w:rPr>
          <w:rFonts w:ascii="Arial" w:hAnsi="Arial" w:cs="Arial"/>
        </w:rPr>
        <w:t xml:space="preserve">Methods of promoting the Event and the provision of promotion material for review (and potentially restricting what is available at the Event) </w:t>
      </w:r>
    </w:p>
    <w:p w:rsidR="00FA0B07" w:rsidRDefault="007972F8" w:rsidP="00FA0B07">
      <w:pPr>
        <w:pStyle w:val="ListParagraph"/>
        <w:numPr>
          <w:ilvl w:val="0"/>
          <w:numId w:val="9"/>
        </w:numPr>
        <w:spacing w:after="0" w:line="240" w:lineRule="auto"/>
        <w:rPr>
          <w:rFonts w:ascii="Arial" w:hAnsi="Arial" w:cs="Arial"/>
        </w:rPr>
      </w:pPr>
      <w:r w:rsidRPr="00FA0B07">
        <w:rPr>
          <w:rFonts w:ascii="Arial" w:hAnsi="Arial" w:cs="Arial"/>
        </w:rPr>
        <w:t>Provision of an advance copy of the guest list for review prior to the Event</w:t>
      </w:r>
    </w:p>
    <w:p w:rsidR="00FA0B07" w:rsidRDefault="007972F8" w:rsidP="00FA0B07">
      <w:pPr>
        <w:pStyle w:val="ListParagraph"/>
        <w:numPr>
          <w:ilvl w:val="0"/>
          <w:numId w:val="9"/>
        </w:numPr>
        <w:spacing w:after="0" w:line="240" w:lineRule="auto"/>
        <w:rPr>
          <w:rFonts w:ascii="Arial" w:hAnsi="Arial" w:cs="Arial"/>
        </w:rPr>
      </w:pPr>
      <w:r w:rsidRPr="00FA0B07">
        <w:rPr>
          <w:rFonts w:ascii="Arial" w:hAnsi="Arial" w:cs="Arial"/>
        </w:rPr>
        <w:t xml:space="preserve">Admittance or non-admittance of members of the public </w:t>
      </w:r>
    </w:p>
    <w:p w:rsidR="00FA0B07" w:rsidRDefault="007972F8" w:rsidP="00FA0B07">
      <w:pPr>
        <w:pStyle w:val="ListParagraph"/>
        <w:numPr>
          <w:ilvl w:val="0"/>
          <w:numId w:val="9"/>
        </w:numPr>
        <w:spacing w:after="0" w:line="240" w:lineRule="auto"/>
        <w:rPr>
          <w:rFonts w:ascii="Arial" w:hAnsi="Arial" w:cs="Arial"/>
        </w:rPr>
      </w:pPr>
      <w:r w:rsidRPr="00FA0B07">
        <w:rPr>
          <w:rFonts w:ascii="Arial" w:hAnsi="Arial" w:cs="Arial"/>
        </w:rPr>
        <w:lastRenderedPageBreak/>
        <w:t xml:space="preserve">Making the Event ticketed or specifying that attendees must show a valid </w:t>
      </w:r>
      <w:r w:rsidR="00DD72E9" w:rsidRPr="00FA0B07">
        <w:rPr>
          <w:rFonts w:ascii="Arial" w:hAnsi="Arial" w:cs="Arial"/>
        </w:rPr>
        <w:t>College</w:t>
      </w:r>
      <w:r w:rsidR="00FA0B07">
        <w:rPr>
          <w:rFonts w:ascii="Arial" w:hAnsi="Arial" w:cs="Arial"/>
        </w:rPr>
        <w:t xml:space="preserve"> ID.</w:t>
      </w:r>
    </w:p>
    <w:p w:rsidR="00FA0B07" w:rsidRDefault="007972F8" w:rsidP="00FA0B07">
      <w:pPr>
        <w:pStyle w:val="ListParagraph"/>
        <w:numPr>
          <w:ilvl w:val="0"/>
          <w:numId w:val="9"/>
        </w:numPr>
        <w:spacing w:after="0" w:line="240" w:lineRule="auto"/>
      </w:pPr>
      <w:r w:rsidRPr="00FA0B07">
        <w:rPr>
          <w:rFonts w:ascii="Arial" w:hAnsi="Arial" w:cs="Arial"/>
        </w:rPr>
        <w:t xml:space="preserve">Provision of a specified number of suitable stewards </w:t>
      </w:r>
    </w:p>
    <w:p w:rsidR="00FA0B07" w:rsidRDefault="007972F8" w:rsidP="00FA0B07">
      <w:pPr>
        <w:pStyle w:val="ListParagraph"/>
        <w:numPr>
          <w:ilvl w:val="0"/>
          <w:numId w:val="9"/>
        </w:numPr>
        <w:spacing w:after="0" w:line="240" w:lineRule="auto"/>
      </w:pPr>
      <w:r w:rsidRPr="00FA0B07">
        <w:rPr>
          <w:rFonts w:ascii="Arial" w:hAnsi="Arial" w:cs="Arial"/>
        </w:rPr>
        <w:t xml:space="preserve">Varying the time and location of the Event. </w:t>
      </w:r>
    </w:p>
    <w:p w:rsidR="00FA0B07" w:rsidRDefault="007972F8" w:rsidP="00FA0B07">
      <w:pPr>
        <w:pStyle w:val="ListParagraph"/>
        <w:numPr>
          <w:ilvl w:val="0"/>
          <w:numId w:val="9"/>
        </w:numPr>
        <w:spacing w:after="0" w:line="240" w:lineRule="auto"/>
      </w:pPr>
      <w:r w:rsidRPr="00FA0B07">
        <w:rPr>
          <w:rFonts w:ascii="Arial" w:hAnsi="Arial" w:cs="Arial"/>
        </w:rPr>
        <w:t xml:space="preserve">That the Event is declared ‘public’ or ‘private’ (and if declared public whether it will require a police presence) </w:t>
      </w:r>
    </w:p>
    <w:p w:rsidR="00FA0B07" w:rsidRDefault="007972F8" w:rsidP="00FA0B07">
      <w:pPr>
        <w:pStyle w:val="ListParagraph"/>
        <w:numPr>
          <w:ilvl w:val="0"/>
          <w:numId w:val="9"/>
        </w:numPr>
        <w:spacing w:after="0" w:line="240" w:lineRule="auto"/>
      </w:pPr>
      <w:r w:rsidRPr="00FA0B07">
        <w:rPr>
          <w:rFonts w:ascii="Arial" w:hAnsi="Arial" w:cs="Arial"/>
        </w:rPr>
        <w:t xml:space="preserve">The </w:t>
      </w:r>
      <w:r w:rsidR="00DD72E9" w:rsidRPr="00FA0B07">
        <w:rPr>
          <w:rFonts w:ascii="Arial" w:hAnsi="Arial" w:cs="Arial"/>
        </w:rPr>
        <w:t>College</w:t>
      </w:r>
      <w:r w:rsidRPr="00FA0B07">
        <w:rPr>
          <w:rFonts w:ascii="Arial" w:hAnsi="Arial" w:cs="Arial"/>
        </w:rPr>
        <w:t xml:space="preserve"> to be responsible for security arrangements </w:t>
      </w:r>
    </w:p>
    <w:p w:rsidR="00FA0B07" w:rsidRDefault="007972F8" w:rsidP="00FA0B07">
      <w:pPr>
        <w:pStyle w:val="ListParagraph"/>
        <w:numPr>
          <w:ilvl w:val="0"/>
          <w:numId w:val="9"/>
        </w:numPr>
        <w:spacing w:after="0" w:line="240" w:lineRule="auto"/>
      </w:pPr>
      <w:r w:rsidRPr="00FA0B07">
        <w:rPr>
          <w:rFonts w:ascii="Arial" w:hAnsi="Arial" w:cs="Arial"/>
        </w:rPr>
        <w:t xml:space="preserve">Presence of specified employees of the </w:t>
      </w:r>
      <w:r w:rsidR="00DD72E9" w:rsidRPr="00FA0B07">
        <w:rPr>
          <w:rFonts w:ascii="Arial" w:hAnsi="Arial" w:cs="Arial"/>
        </w:rPr>
        <w:t>College</w:t>
      </w:r>
      <w:r w:rsidRPr="00FA0B07">
        <w:rPr>
          <w:rFonts w:ascii="Arial" w:hAnsi="Arial" w:cs="Arial"/>
        </w:rPr>
        <w:t xml:space="preserve"> </w:t>
      </w:r>
    </w:p>
    <w:p w:rsidR="00FA0B07" w:rsidRDefault="007972F8" w:rsidP="00FA0B07">
      <w:pPr>
        <w:pStyle w:val="ListParagraph"/>
        <w:numPr>
          <w:ilvl w:val="0"/>
          <w:numId w:val="9"/>
        </w:numPr>
        <w:spacing w:after="0" w:line="240" w:lineRule="auto"/>
      </w:pPr>
      <w:r w:rsidRPr="00FA0B07">
        <w:rPr>
          <w:rFonts w:ascii="Arial" w:hAnsi="Arial" w:cs="Arial"/>
        </w:rPr>
        <w:t xml:space="preserve">The refusal or admission of the media to the Event </w:t>
      </w:r>
    </w:p>
    <w:p w:rsidR="00FA0B07" w:rsidRDefault="007972F8" w:rsidP="00FA0B07">
      <w:pPr>
        <w:pStyle w:val="ListParagraph"/>
        <w:numPr>
          <w:ilvl w:val="0"/>
          <w:numId w:val="9"/>
        </w:numPr>
        <w:spacing w:after="0" w:line="240" w:lineRule="auto"/>
      </w:pPr>
      <w:r w:rsidRPr="00FA0B07">
        <w:rPr>
          <w:rFonts w:ascii="Arial" w:hAnsi="Arial" w:cs="Arial"/>
        </w:rPr>
        <w:t xml:space="preserve">Restricting the broadcasting of the Event (by whatever means) </w:t>
      </w:r>
    </w:p>
    <w:p w:rsidR="00FA0B07" w:rsidRDefault="007972F8" w:rsidP="00FA0B07">
      <w:pPr>
        <w:pStyle w:val="ListParagraph"/>
        <w:numPr>
          <w:ilvl w:val="0"/>
          <w:numId w:val="9"/>
        </w:numPr>
        <w:spacing w:after="0" w:line="240" w:lineRule="auto"/>
      </w:pPr>
      <w:r w:rsidRPr="00FA0B07">
        <w:rPr>
          <w:rFonts w:ascii="Arial" w:hAnsi="Arial" w:cs="Arial"/>
        </w:rPr>
        <w:t xml:space="preserve">The mode of appointment of the Chair </w:t>
      </w:r>
    </w:p>
    <w:p w:rsidR="00FA0B07" w:rsidRDefault="007972F8" w:rsidP="00FA0B07">
      <w:pPr>
        <w:pStyle w:val="ListParagraph"/>
        <w:numPr>
          <w:ilvl w:val="0"/>
          <w:numId w:val="9"/>
        </w:numPr>
        <w:spacing w:after="0" w:line="240" w:lineRule="auto"/>
      </w:pPr>
      <w:r w:rsidRPr="00FA0B07">
        <w:rPr>
          <w:rFonts w:ascii="Arial" w:hAnsi="Arial" w:cs="Arial"/>
        </w:rPr>
        <w:t xml:space="preserve">The availability of a translator at the Event </w:t>
      </w:r>
    </w:p>
    <w:p w:rsidR="00FA0B07" w:rsidRDefault="007972F8" w:rsidP="00FA0B07">
      <w:pPr>
        <w:pStyle w:val="ListParagraph"/>
        <w:numPr>
          <w:ilvl w:val="0"/>
          <w:numId w:val="9"/>
        </w:numPr>
        <w:spacing w:after="0" w:line="240" w:lineRule="auto"/>
      </w:pPr>
      <w:r w:rsidRPr="00FA0B07">
        <w:rPr>
          <w:rFonts w:ascii="Arial" w:hAnsi="Arial" w:cs="Arial"/>
        </w:rPr>
        <w:t xml:space="preserve">Restricting the sale of alcohol </w:t>
      </w:r>
    </w:p>
    <w:p w:rsidR="00FA0B07" w:rsidRDefault="007972F8" w:rsidP="00FA0B07">
      <w:pPr>
        <w:pStyle w:val="ListParagraph"/>
        <w:numPr>
          <w:ilvl w:val="0"/>
          <w:numId w:val="9"/>
        </w:numPr>
        <w:spacing w:after="0" w:line="240" w:lineRule="auto"/>
        <w:rPr>
          <w:rFonts w:ascii="Arial" w:hAnsi="Arial" w:cs="Arial"/>
        </w:rPr>
      </w:pPr>
      <w:r w:rsidRPr="00FA0B07">
        <w:rPr>
          <w:rFonts w:ascii="Arial" w:hAnsi="Arial" w:cs="Arial"/>
        </w:rPr>
        <w:t xml:space="preserve">Such other conditions considered necessary after taking into account advice from the police or an authorised authority.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12.4 The cost of security arrangements deemed necessary by the Responsible Officer will be discussed with the Principal Organiser who may be required to make a contribution. The Principal Organiser may be required to accept a limit on the number of Events organised if the costs incurred are significant.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spacing w:after="0" w:line="240" w:lineRule="auto"/>
        <w:rPr>
          <w:rFonts w:ascii="Arial" w:hAnsi="Arial" w:cs="Arial"/>
        </w:rPr>
      </w:pPr>
      <w:r w:rsidRPr="00FA0B07">
        <w:rPr>
          <w:rFonts w:ascii="Arial" w:hAnsi="Arial" w:cs="Arial"/>
        </w:rPr>
        <w:t xml:space="preserve">12.5 Where the event is authorised the Responsible Officer will ensure that a risk assessment is carried out by the appropriate member of staff. </w:t>
      </w:r>
    </w:p>
    <w:p w:rsidR="00FA0B07" w:rsidRDefault="00FA0B07" w:rsidP="00FA0B07">
      <w:pPr>
        <w:pStyle w:val="ListParagraph"/>
        <w:spacing w:after="0" w:line="240" w:lineRule="auto"/>
        <w:rPr>
          <w:rFonts w:ascii="Arial" w:hAnsi="Arial" w:cs="Arial"/>
        </w:rPr>
      </w:pPr>
    </w:p>
    <w:p w:rsidR="00FA0B07" w:rsidRDefault="007972F8" w:rsidP="00FA0B07">
      <w:pPr>
        <w:pStyle w:val="ListParagraph"/>
        <w:numPr>
          <w:ilvl w:val="0"/>
          <w:numId w:val="3"/>
        </w:numPr>
        <w:spacing w:after="0" w:line="240" w:lineRule="auto"/>
        <w:rPr>
          <w:rFonts w:ascii="Arial" w:hAnsi="Arial" w:cs="Arial"/>
        </w:rPr>
      </w:pPr>
      <w:r w:rsidRPr="00FA0B07">
        <w:rPr>
          <w:rFonts w:ascii="Arial" w:hAnsi="Arial" w:cs="Arial"/>
        </w:rPr>
        <w:t>The Principal Organiser (or nominee) must attend the Event and take all r</w:t>
      </w:r>
      <w:r w:rsidR="00FA0B07" w:rsidRPr="00FA0B07">
        <w:rPr>
          <w:rFonts w:ascii="Arial" w:hAnsi="Arial" w:cs="Arial"/>
        </w:rPr>
        <w:t>easonable steps to ensure that:</w:t>
      </w:r>
    </w:p>
    <w:p w:rsidR="00FA0B07" w:rsidRPr="00FA0B07" w:rsidRDefault="00FA0B07" w:rsidP="00FA0B07">
      <w:pPr>
        <w:pStyle w:val="ListParagraph"/>
        <w:spacing w:after="0" w:line="240" w:lineRule="auto"/>
        <w:rPr>
          <w:rFonts w:ascii="Arial" w:hAnsi="Arial" w:cs="Arial"/>
        </w:rPr>
      </w:pPr>
    </w:p>
    <w:p w:rsidR="00FA0B07" w:rsidRPr="00FA0B07" w:rsidRDefault="007972F8" w:rsidP="00FA0B07">
      <w:pPr>
        <w:pStyle w:val="ListParagraph"/>
        <w:numPr>
          <w:ilvl w:val="0"/>
          <w:numId w:val="11"/>
        </w:numPr>
        <w:spacing w:after="0" w:line="240" w:lineRule="auto"/>
        <w:rPr>
          <w:rFonts w:ascii="Arial" w:hAnsi="Arial" w:cs="Arial"/>
        </w:rPr>
      </w:pPr>
      <w:r w:rsidRPr="00FA0B07">
        <w:rPr>
          <w:rFonts w:ascii="Arial" w:hAnsi="Arial" w:cs="Arial"/>
        </w:rPr>
        <w:t>Nothing in the preparation for, or conduct of, the meeting or activity is likely to</w:t>
      </w:r>
      <w:r w:rsidR="00FA0B07" w:rsidRPr="00FA0B07">
        <w:rPr>
          <w:rFonts w:ascii="Arial" w:hAnsi="Arial" w:cs="Arial"/>
        </w:rPr>
        <w:t xml:space="preserve"> breach the law or this Policy.</w:t>
      </w:r>
    </w:p>
    <w:p w:rsidR="00FA0B07" w:rsidRPr="00FA0B07" w:rsidRDefault="007972F8" w:rsidP="00FA0B07">
      <w:pPr>
        <w:pStyle w:val="ListParagraph"/>
        <w:numPr>
          <w:ilvl w:val="0"/>
          <w:numId w:val="11"/>
        </w:numPr>
        <w:spacing w:after="0" w:line="240" w:lineRule="auto"/>
        <w:rPr>
          <w:rFonts w:ascii="Arial" w:hAnsi="Arial" w:cs="Arial"/>
        </w:rPr>
      </w:pPr>
      <w:r w:rsidRPr="00FA0B07">
        <w:rPr>
          <w:rFonts w:ascii="Arial" w:hAnsi="Arial" w:cs="Arial"/>
        </w:rPr>
        <w:t xml:space="preserve">The Chair is sufficiently competent to act as a presiding officer. </w:t>
      </w:r>
    </w:p>
    <w:p w:rsidR="00FA0B07" w:rsidRDefault="00FA0B07" w:rsidP="00FA0B07">
      <w:pPr>
        <w:spacing w:after="0" w:line="240" w:lineRule="auto"/>
        <w:ind w:left="360"/>
        <w:rPr>
          <w:rFonts w:ascii="Arial" w:hAnsi="Arial" w:cs="Arial"/>
        </w:rPr>
      </w:pPr>
    </w:p>
    <w:p w:rsidR="001E0850" w:rsidRDefault="007972F8" w:rsidP="001E0850">
      <w:pPr>
        <w:pStyle w:val="ListParagraph"/>
        <w:numPr>
          <w:ilvl w:val="0"/>
          <w:numId w:val="3"/>
        </w:numPr>
        <w:spacing w:after="0" w:line="240" w:lineRule="auto"/>
        <w:rPr>
          <w:rFonts w:ascii="Arial" w:hAnsi="Arial" w:cs="Arial"/>
        </w:rPr>
      </w:pPr>
      <w:r w:rsidRPr="001E0850">
        <w:rPr>
          <w:rFonts w:ascii="Arial" w:hAnsi="Arial" w:cs="Arial"/>
        </w:rPr>
        <w:t xml:space="preserve">Segregation of any groups entering, attending or leaving the Event will not be allowed. </w:t>
      </w:r>
    </w:p>
    <w:p w:rsidR="001E0850" w:rsidRDefault="001E0850" w:rsidP="001E0850">
      <w:pPr>
        <w:pStyle w:val="ListParagraph"/>
        <w:spacing w:after="0" w:line="240" w:lineRule="auto"/>
        <w:rPr>
          <w:rFonts w:ascii="Arial" w:hAnsi="Arial" w:cs="Arial"/>
        </w:rPr>
      </w:pPr>
    </w:p>
    <w:p w:rsidR="001E0850" w:rsidRDefault="007972F8" w:rsidP="001E0850">
      <w:pPr>
        <w:pStyle w:val="ListParagraph"/>
        <w:numPr>
          <w:ilvl w:val="0"/>
          <w:numId w:val="3"/>
        </w:numPr>
        <w:spacing w:after="0" w:line="240" w:lineRule="auto"/>
        <w:rPr>
          <w:rFonts w:ascii="Arial" w:hAnsi="Arial" w:cs="Arial"/>
        </w:rPr>
      </w:pPr>
      <w:r w:rsidRPr="001E0850">
        <w:rPr>
          <w:rFonts w:ascii="Arial" w:hAnsi="Arial" w:cs="Arial"/>
        </w:rPr>
        <w:t xml:space="preserve">The Chair and the Principal Organiser have a duty, so far as is reasonably practicable, to ensure that both the audience and the speaker act in accordance with the law during the meeting. In case of unlawful conduct, the Chair will give appropriate warnings and if the conduct continues the offending individual(s) will be excluded from the Event. </w:t>
      </w:r>
    </w:p>
    <w:p w:rsidR="001E0850" w:rsidRPr="001E0850" w:rsidRDefault="001E0850" w:rsidP="001E0850">
      <w:pPr>
        <w:pStyle w:val="ListParagraph"/>
        <w:rPr>
          <w:rFonts w:ascii="Arial" w:hAnsi="Arial" w:cs="Arial"/>
        </w:rPr>
      </w:pPr>
    </w:p>
    <w:p w:rsidR="001E0850" w:rsidRDefault="001E0850" w:rsidP="001E0850">
      <w:pPr>
        <w:pStyle w:val="ListParagraph"/>
        <w:numPr>
          <w:ilvl w:val="0"/>
          <w:numId w:val="3"/>
        </w:numPr>
        <w:spacing w:after="0" w:line="240" w:lineRule="auto"/>
        <w:rPr>
          <w:rFonts w:ascii="Arial" w:hAnsi="Arial" w:cs="Arial"/>
        </w:rPr>
      </w:pPr>
      <w:r>
        <w:rPr>
          <w:rFonts w:ascii="Arial" w:hAnsi="Arial" w:cs="Arial"/>
        </w:rPr>
        <w:t>N</w:t>
      </w:r>
      <w:r w:rsidR="007972F8" w:rsidRPr="001E0850">
        <w:rPr>
          <w:rFonts w:ascii="Arial" w:hAnsi="Arial" w:cs="Arial"/>
        </w:rPr>
        <w:t xml:space="preserve">o articles or objects will be permitted on </w:t>
      </w:r>
      <w:r w:rsidR="00DD72E9" w:rsidRPr="001E0850">
        <w:rPr>
          <w:rFonts w:ascii="Arial" w:hAnsi="Arial" w:cs="Arial"/>
        </w:rPr>
        <w:t>College</w:t>
      </w:r>
      <w:r w:rsidR="007972F8" w:rsidRPr="001E0850">
        <w:rPr>
          <w:rFonts w:ascii="Arial" w:hAnsi="Arial" w:cs="Arial"/>
        </w:rPr>
        <w:t xml:space="preserve"> </w:t>
      </w:r>
      <w:r w:rsidR="00370CFA">
        <w:rPr>
          <w:rFonts w:ascii="Arial" w:hAnsi="Arial" w:cs="Arial"/>
        </w:rPr>
        <w:t>p</w:t>
      </w:r>
      <w:r w:rsidR="007972F8" w:rsidRPr="001E0850">
        <w:rPr>
          <w:rFonts w:ascii="Arial" w:hAnsi="Arial" w:cs="Arial"/>
        </w:rPr>
        <w:t xml:space="preserve">remises which are likely to lead to death, personal injury, damage or breach of the law. </w:t>
      </w:r>
    </w:p>
    <w:p w:rsidR="001E0850" w:rsidRPr="001E0850" w:rsidRDefault="001E0850" w:rsidP="001E0850">
      <w:pPr>
        <w:pStyle w:val="ListParagraph"/>
        <w:rPr>
          <w:rFonts w:ascii="Arial" w:hAnsi="Arial" w:cs="Arial"/>
        </w:rPr>
      </w:pPr>
    </w:p>
    <w:p w:rsidR="003D7D73" w:rsidRDefault="00DD72E9" w:rsidP="001E0850">
      <w:pPr>
        <w:pStyle w:val="ListParagraph"/>
        <w:numPr>
          <w:ilvl w:val="0"/>
          <w:numId w:val="3"/>
        </w:numPr>
        <w:spacing w:after="0" w:line="240" w:lineRule="auto"/>
        <w:rPr>
          <w:rFonts w:ascii="Arial" w:hAnsi="Arial" w:cs="Arial"/>
        </w:rPr>
      </w:pPr>
      <w:r w:rsidRPr="001E0850">
        <w:rPr>
          <w:rFonts w:ascii="Arial" w:hAnsi="Arial" w:cs="Arial"/>
        </w:rPr>
        <w:t>College</w:t>
      </w:r>
      <w:r w:rsidR="007972F8" w:rsidRPr="001E0850">
        <w:rPr>
          <w:rFonts w:ascii="Arial" w:hAnsi="Arial" w:cs="Arial"/>
        </w:rPr>
        <w:t xml:space="preserve"> </w:t>
      </w:r>
      <w:r w:rsidR="001E0850">
        <w:rPr>
          <w:rFonts w:ascii="Arial" w:hAnsi="Arial" w:cs="Arial"/>
        </w:rPr>
        <w:t>p</w:t>
      </w:r>
      <w:r w:rsidR="007972F8" w:rsidRPr="001E0850">
        <w:rPr>
          <w:rFonts w:ascii="Arial" w:hAnsi="Arial" w:cs="Arial"/>
        </w:rPr>
        <w:t xml:space="preserve">remises will be left in a clean and tidy condition and free from damage, in default of which the Principal Organiser may be liable for the costs incurred in making good. Payment or evidence of ability to pay towards these costs may be required by the Responsible Officer at the time of authorising the Event. </w:t>
      </w:r>
    </w:p>
    <w:p w:rsidR="003D7D73" w:rsidRPr="003D7D73" w:rsidRDefault="003D7D73" w:rsidP="003D7D73">
      <w:pPr>
        <w:pStyle w:val="ListParagraph"/>
        <w:rPr>
          <w:rFonts w:ascii="Arial" w:hAnsi="Arial" w:cs="Arial"/>
        </w:rPr>
      </w:pPr>
    </w:p>
    <w:p w:rsidR="003D7D73" w:rsidRDefault="007972F8" w:rsidP="003D7D73">
      <w:pPr>
        <w:spacing w:after="0" w:line="240" w:lineRule="auto"/>
        <w:rPr>
          <w:rFonts w:ascii="Arial" w:hAnsi="Arial" w:cs="Arial"/>
          <w:b/>
        </w:rPr>
      </w:pPr>
      <w:r w:rsidRPr="003D7D73">
        <w:rPr>
          <w:rFonts w:ascii="Arial" w:hAnsi="Arial" w:cs="Arial"/>
          <w:b/>
        </w:rPr>
        <w:t xml:space="preserve">Compliance </w:t>
      </w:r>
    </w:p>
    <w:p w:rsidR="003D7D73" w:rsidRDefault="003D7D73" w:rsidP="003D7D73">
      <w:pPr>
        <w:spacing w:after="0" w:line="240" w:lineRule="auto"/>
        <w:rPr>
          <w:rFonts w:ascii="Arial" w:hAnsi="Arial" w:cs="Arial"/>
          <w:b/>
        </w:rPr>
      </w:pPr>
    </w:p>
    <w:p w:rsidR="003D7D73" w:rsidRDefault="007972F8" w:rsidP="003D7D73">
      <w:pPr>
        <w:pStyle w:val="ListParagraph"/>
        <w:numPr>
          <w:ilvl w:val="0"/>
          <w:numId w:val="3"/>
        </w:numPr>
        <w:spacing w:after="0" w:line="240" w:lineRule="auto"/>
        <w:rPr>
          <w:rFonts w:ascii="Arial" w:hAnsi="Arial" w:cs="Arial"/>
        </w:rPr>
      </w:pPr>
      <w:r w:rsidRPr="003D7D73">
        <w:rPr>
          <w:rFonts w:ascii="Arial" w:hAnsi="Arial" w:cs="Arial"/>
        </w:rPr>
        <w:t>Failure to comply with this Policy may result in one or more of the following measures:</w:t>
      </w:r>
    </w:p>
    <w:p w:rsidR="003D7D73" w:rsidRDefault="007972F8" w:rsidP="003D7D73">
      <w:pPr>
        <w:pStyle w:val="ListParagraph"/>
        <w:numPr>
          <w:ilvl w:val="0"/>
          <w:numId w:val="12"/>
        </w:numPr>
        <w:spacing w:after="0" w:line="240" w:lineRule="auto"/>
        <w:rPr>
          <w:rFonts w:ascii="Arial" w:hAnsi="Arial" w:cs="Arial"/>
        </w:rPr>
      </w:pPr>
      <w:r w:rsidRPr="003D7D73">
        <w:rPr>
          <w:rFonts w:ascii="Arial" w:hAnsi="Arial" w:cs="Arial"/>
        </w:rPr>
        <w:lastRenderedPageBreak/>
        <w:t xml:space="preserve">In respect of any Member, the implementation of the </w:t>
      </w:r>
      <w:r w:rsidR="00DD72E9" w:rsidRPr="003D7D73">
        <w:rPr>
          <w:rFonts w:ascii="Arial" w:hAnsi="Arial" w:cs="Arial"/>
        </w:rPr>
        <w:t>College</w:t>
      </w:r>
      <w:r w:rsidRPr="003D7D73">
        <w:rPr>
          <w:rFonts w:ascii="Arial" w:hAnsi="Arial" w:cs="Arial"/>
        </w:rPr>
        <w:t xml:space="preserve">’s disciplinary procedures. </w:t>
      </w:r>
    </w:p>
    <w:p w:rsidR="003D7D73" w:rsidRDefault="007972F8" w:rsidP="003D7D73">
      <w:pPr>
        <w:pStyle w:val="ListParagraph"/>
        <w:numPr>
          <w:ilvl w:val="0"/>
          <w:numId w:val="12"/>
        </w:numPr>
        <w:spacing w:after="0" w:line="240" w:lineRule="auto"/>
        <w:rPr>
          <w:rFonts w:ascii="Arial" w:hAnsi="Arial" w:cs="Arial"/>
        </w:rPr>
      </w:pPr>
      <w:r w:rsidRPr="003D7D73">
        <w:rPr>
          <w:rFonts w:ascii="Arial" w:hAnsi="Arial" w:cs="Arial"/>
        </w:rPr>
        <w:t xml:space="preserve">The Principal Organiser may be banned from arranging future events for a specified period. </w:t>
      </w:r>
    </w:p>
    <w:p w:rsidR="003D7D73" w:rsidRDefault="007972F8" w:rsidP="003D7D73">
      <w:pPr>
        <w:pStyle w:val="ListParagraph"/>
        <w:numPr>
          <w:ilvl w:val="0"/>
          <w:numId w:val="12"/>
        </w:numPr>
        <w:spacing w:after="0" w:line="240" w:lineRule="auto"/>
        <w:rPr>
          <w:rFonts w:ascii="Arial" w:hAnsi="Arial" w:cs="Arial"/>
        </w:rPr>
      </w:pPr>
      <w:r w:rsidRPr="003D7D73">
        <w:rPr>
          <w:rFonts w:ascii="Arial" w:hAnsi="Arial" w:cs="Arial"/>
        </w:rPr>
        <w:t xml:space="preserve">The External Speaker or a visitor may be excluded from </w:t>
      </w:r>
      <w:r w:rsidR="00DD72E9" w:rsidRPr="003D7D73">
        <w:rPr>
          <w:rFonts w:ascii="Arial" w:hAnsi="Arial" w:cs="Arial"/>
        </w:rPr>
        <w:t>College</w:t>
      </w:r>
      <w:r w:rsidRPr="003D7D73">
        <w:rPr>
          <w:rFonts w:ascii="Arial" w:hAnsi="Arial" w:cs="Arial"/>
        </w:rPr>
        <w:t xml:space="preserve"> Premises for any specified period </w:t>
      </w:r>
    </w:p>
    <w:p w:rsidR="003D7D73" w:rsidRDefault="007972F8" w:rsidP="003D7D73">
      <w:pPr>
        <w:pStyle w:val="ListParagraph"/>
        <w:numPr>
          <w:ilvl w:val="0"/>
          <w:numId w:val="12"/>
        </w:numPr>
        <w:spacing w:after="0" w:line="240" w:lineRule="auto"/>
        <w:rPr>
          <w:rFonts w:ascii="Arial" w:hAnsi="Arial" w:cs="Arial"/>
        </w:rPr>
      </w:pPr>
      <w:r w:rsidRPr="003D7D73">
        <w:rPr>
          <w:rFonts w:ascii="Arial" w:hAnsi="Arial" w:cs="Arial"/>
        </w:rPr>
        <w:t xml:space="preserve">Any other </w:t>
      </w:r>
      <w:r w:rsidRPr="00C85F19">
        <w:rPr>
          <w:rFonts w:ascii="Arial" w:hAnsi="Arial" w:cs="Arial"/>
        </w:rPr>
        <w:t xml:space="preserve">measures the </w:t>
      </w:r>
      <w:r w:rsidR="00370CFA" w:rsidRPr="00C85F19">
        <w:rPr>
          <w:rFonts w:ascii="Arial" w:hAnsi="Arial" w:cs="Arial"/>
        </w:rPr>
        <w:t>Safeguarding Officer</w:t>
      </w:r>
      <w:r w:rsidRPr="00C85F19">
        <w:rPr>
          <w:rFonts w:ascii="Arial" w:hAnsi="Arial" w:cs="Arial"/>
        </w:rPr>
        <w:t xml:space="preserve"> deems</w:t>
      </w:r>
      <w:r w:rsidRPr="003D7D73">
        <w:rPr>
          <w:rFonts w:ascii="Arial" w:hAnsi="Arial" w:cs="Arial"/>
        </w:rPr>
        <w:t xml:space="preserve"> appropriate. </w:t>
      </w:r>
    </w:p>
    <w:p w:rsidR="003D7D73" w:rsidRDefault="003D7D73" w:rsidP="003D7D73">
      <w:pPr>
        <w:pStyle w:val="ListParagraph"/>
        <w:spacing w:after="0" w:line="240" w:lineRule="auto"/>
        <w:rPr>
          <w:rFonts w:ascii="Arial" w:hAnsi="Arial" w:cs="Arial"/>
        </w:rPr>
      </w:pPr>
    </w:p>
    <w:p w:rsidR="003D7D73" w:rsidRDefault="007972F8" w:rsidP="003D7D73">
      <w:pPr>
        <w:pStyle w:val="ListParagraph"/>
        <w:numPr>
          <w:ilvl w:val="0"/>
          <w:numId w:val="3"/>
        </w:numPr>
        <w:spacing w:after="0" w:line="240" w:lineRule="auto"/>
        <w:rPr>
          <w:rFonts w:ascii="Arial" w:hAnsi="Arial" w:cs="Arial"/>
        </w:rPr>
      </w:pPr>
      <w:r w:rsidRPr="003D7D73">
        <w:rPr>
          <w:rFonts w:ascii="Arial" w:hAnsi="Arial" w:cs="Arial"/>
        </w:rPr>
        <w:t xml:space="preserve">Suspected or actual breaches of the law will be reported to the police or appropriate authorised body. Any disciplinary proceedings may be stayed pending the outcome of any criminal proceedings. </w:t>
      </w:r>
    </w:p>
    <w:p w:rsidR="003D7D73" w:rsidRDefault="003D7D73" w:rsidP="003D7D73">
      <w:pPr>
        <w:pStyle w:val="ListParagraph"/>
        <w:spacing w:after="0" w:line="240" w:lineRule="auto"/>
        <w:rPr>
          <w:rFonts w:ascii="Arial" w:hAnsi="Arial" w:cs="Arial"/>
        </w:rPr>
      </w:pPr>
    </w:p>
    <w:p w:rsidR="00FA17A2" w:rsidRDefault="003D7D73" w:rsidP="00FA17A2">
      <w:pPr>
        <w:spacing w:after="0"/>
        <w:rPr>
          <w:rFonts w:ascii="Arial" w:hAnsi="Arial" w:cs="Arial"/>
        </w:rPr>
      </w:pPr>
      <w:r>
        <w:rPr>
          <w:rFonts w:ascii="Arial" w:hAnsi="Arial" w:cs="Arial"/>
        </w:rPr>
        <w:br w:type="page"/>
      </w:r>
      <w:r w:rsidR="007972F8" w:rsidRPr="00FA17A2">
        <w:rPr>
          <w:rFonts w:ascii="Arial" w:hAnsi="Arial" w:cs="Arial"/>
          <w:b/>
        </w:rPr>
        <w:lastRenderedPageBreak/>
        <w:t xml:space="preserve">Annexe A </w:t>
      </w:r>
    </w:p>
    <w:p w:rsidR="00FA17A2" w:rsidRDefault="00FA17A2" w:rsidP="00FA17A2">
      <w:pPr>
        <w:spacing w:after="0" w:line="240" w:lineRule="auto"/>
        <w:rPr>
          <w:rFonts w:ascii="Arial" w:hAnsi="Arial" w:cs="Arial"/>
        </w:rPr>
      </w:pPr>
    </w:p>
    <w:p w:rsidR="00FA17A2" w:rsidRPr="00FA17A2" w:rsidRDefault="00FA17A2" w:rsidP="00FA17A2">
      <w:pPr>
        <w:spacing w:after="0" w:line="240" w:lineRule="auto"/>
        <w:rPr>
          <w:rFonts w:ascii="Arial" w:hAnsi="Arial" w:cs="Arial"/>
          <w:b/>
        </w:rPr>
      </w:pPr>
      <w:r w:rsidRPr="00FA17A2">
        <w:rPr>
          <w:rFonts w:ascii="Arial" w:hAnsi="Arial" w:cs="Arial"/>
          <w:b/>
        </w:rPr>
        <w:t xml:space="preserve">St. Patrick’s </w:t>
      </w:r>
      <w:r w:rsidR="00394770">
        <w:rPr>
          <w:rFonts w:ascii="Arial" w:hAnsi="Arial" w:cs="Arial"/>
          <w:b/>
        </w:rPr>
        <w:t xml:space="preserve">International </w:t>
      </w:r>
      <w:r w:rsidRPr="00FA17A2">
        <w:rPr>
          <w:rFonts w:ascii="Arial" w:hAnsi="Arial" w:cs="Arial"/>
          <w:b/>
        </w:rPr>
        <w:t>College</w:t>
      </w:r>
      <w:r w:rsidR="007972F8" w:rsidRPr="00FA17A2">
        <w:rPr>
          <w:rFonts w:ascii="Arial" w:hAnsi="Arial" w:cs="Arial"/>
          <w:b/>
        </w:rPr>
        <w:t xml:space="preserve"> External Speakers Request Form </w:t>
      </w:r>
    </w:p>
    <w:p w:rsidR="00FA17A2" w:rsidRDefault="00FA17A2" w:rsidP="00FA17A2">
      <w:pPr>
        <w:spacing w:after="0" w:line="240" w:lineRule="auto"/>
        <w:rPr>
          <w:rFonts w:ascii="Arial" w:hAnsi="Arial" w:cs="Arial"/>
        </w:rPr>
      </w:pPr>
    </w:p>
    <w:p w:rsidR="00FA17A2" w:rsidRPr="00FA17A2" w:rsidRDefault="007972F8" w:rsidP="00FA17A2">
      <w:pPr>
        <w:spacing w:after="0" w:line="240" w:lineRule="auto"/>
        <w:rPr>
          <w:rFonts w:ascii="Arial" w:hAnsi="Arial" w:cs="Arial"/>
        </w:rPr>
      </w:pPr>
      <w:r w:rsidRPr="00FA17A2">
        <w:rPr>
          <w:rFonts w:ascii="Arial" w:hAnsi="Arial" w:cs="Arial"/>
        </w:rPr>
        <w:t xml:space="preserve">Please do not market or publicise the appearance of this speaker as attending your event until approved by the </w:t>
      </w:r>
      <w:r w:rsidR="00DD72E9" w:rsidRPr="00FA17A2">
        <w:rPr>
          <w:rFonts w:ascii="Arial" w:hAnsi="Arial" w:cs="Arial"/>
        </w:rPr>
        <w:t>College</w:t>
      </w:r>
      <w:r w:rsidRPr="00FA17A2">
        <w:rPr>
          <w:rFonts w:ascii="Arial" w:hAnsi="Arial" w:cs="Arial"/>
        </w:rPr>
        <w:t xml:space="preserve">. Please complete for each External Speaker attending the event. Principal Organiser to complete and return to the Responsible Officer by email: </w:t>
      </w:r>
    </w:p>
    <w:p w:rsidR="00FA17A2" w:rsidRDefault="00FA17A2" w:rsidP="00B42CAF">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B42CAF" w:rsidTr="00B42CAF">
        <w:tc>
          <w:tcPr>
            <w:tcW w:w="4508" w:type="dxa"/>
            <w:shd w:val="pct20" w:color="auto" w:fill="auto"/>
          </w:tcPr>
          <w:p w:rsidR="00B42CAF" w:rsidRPr="00B42CAF" w:rsidRDefault="00B42CAF" w:rsidP="00B42CAF">
            <w:pPr>
              <w:spacing w:before="60" w:after="60"/>
              <w:rPr>
                <w:rFonts w:ascii="Arial" w:hAnsi="Arial" w:cs="Arial"/>
                <w:b/>
              </w:rPr>
            </w:pPr>
            <w:r w:rsidRPr="00B42CAF">
              <w:rPr>
                <w:rFonts w:ascii="Arial" w:hAnsi="Arial" w:cs="Arial"/>
                <w:b/>
              </w:rPr>
              <w:t>Principal Organiser Details</w:t>
            </w:r>
          </w:p>
        </w:tc>
        <w:tc>
          <w:tcPr>
            <w:tcW w:w="4508" w:type="dxa"/>
            <w:shd w:val="pct20" w:color="auto" w:fill="auto"/>
          </w:tcPr>
          <w:p w:rsidR="00B42CAF" w:rsidRPr="00B42CAF" w:rsidRDefault="00B42CAF" w:rsidP="00B42CAF">
            <w:pPr>
              <w:spacing w:before="60" w:after="60"/>
              <w:rPr>
                <w:rFonts w:ascii="Arial" w:hAnsi="Arial" w:cs="Arial"/>
                <w:b/>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Name</w:t>
            </w:r>
          </w:p>
        </w:tc>
        <w:tc>
          <w:tcPr>
            <w:tcW w:w="4508" w:type="dxa"/>
          </w:tcPr>
          <w:p w:rsidR="00B42CAF" w:rsidRDefault="00B42CAF" w:rsidP="00B42CAF">
            <w:pPr>
              <w:spacing w:before="60" w:after="60"/>
              <w:rPr>
                <w:rFonts w:ascii="Arial" w:hAnsi="Arial" w:cs="Arial"/>
              </w:rPr>
            </w:pPr>
          </w:p>
        </w:tc>
      </w:tr>
      <w:tr w:rsidR="00B42CAF" w:rsidTr="00B42CAF">
        <w:tc>
          <w:tcPr>
            <w:tcW w:w="4508" w:type="dxa"/>
            <w:tcBorders>
              <w:bottom w:val="single" w:sz="4" w:space="0" w:color="auto"/>
            </w:tcBorders>
          </w:tcPr>
          <w:p w:rsidR="00B42CAF" w:rsidRDefault="00B42CAF" w:rsidP="00B42CAF">
            <w:pPr>
              <w:spacing w:before="60" w:after="60"/>
              <w:rPr>
                <w:rFonts w:ascii="Arial" w:hAnsi="Arial" w:cs="Arial"/>
              </w:rPr>
            </w:pPr>
            <w:r>
              <w:rPr>
                <w:rFonts w:ascii="Arial" w:hAnsi="Arial" w:cs="Arial"/>
              </w:rPr>
              <w:t>E-mail and Phone Number</w:t>
            </w:r>
          </w:p>
        </w:tc>
        <w:tc>
          <w:tcPr>
            <w:tcW w:w="4508" w:type="dxa"/>
            <w:tcBorders>
              <w:bottom w:val="single" w:sz="4" w:space="0" w:color="auto"/>
            </w:tcBorders>
          </w:tcPr>
          <w:p w:rsidR="00B42CAF" w:rsidRDefault="00B42CAF" w:rsidP="00B42CAF">
            <w:pPr>
              <w:spacing w:before="60" w:after="60"/>
              <w:rPr>
                <w:rFonts w:ascii="Arial" w:hAnsi="Arial" w:cs="Arial"/>
              </w:rPr>
            </w:pPr>
          </w:p>
        </w:tc>
      </w:tr>
      <w:tr w:rsidR="00B42CAF" w:rsidTr="00B42CAF">
        <w:tc>
          <w:tcPr>
            <w:tcW w:w="4508" w:type="dxa"/>
            <w:shd w:val="pct20" w:color="auto" w:fill="auto"/>
          </w:tcPr>
          <w:p w:rsidR="00B42CAF" w:rsidRPr="00B42CAF" w:rsidRDefault="00B42CAF" w:rsidP="00B42CAF">
            <w:pPr>
              <w:spacing w:before="60" w:after="60"/>
              <w:rPr>
                <w:rFonts w:ascii="Arial" w:hAnsi="Arial" w:cs="Arial"/>
                <w:b/>
              </w:rPr>
            </w:pPr>
            <w:r w:rsidRPr="00B42CAF">
              <w:rPr>
                <w:rFonts w:ascii="Arial" w:hAnsi="Arial" w:cs="Arial"/>
                <w:b/>
              </w:rPr>
              <w:t>Event Details</w:t>
            </w:r>
          </w:p>
        </w:tc>
        <w:tc>
          <w:tcPr>
            <w:tcW w:w="4508" w:type="dxa"/>
            <w:shd w:val="pct20" w:color="auto" w:fill="auto"/>
          </w:tcPr>
          <w:p w:rsidR="00B42CAF" w:rsidRPr="00B42CAF" w:rsidRDefault="00B42CAF" w:rsidP="00B42CAF">
            <w:pPr>
              <w:spacing w:before="60" w:after="60"/>
              <w:rPr>
                <w:rFonts w:ascii="Arial" w:hAnsi="Arial" w:cs="Arial"/>
                <w:b/>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Event Title</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Date and Time (arrival and departure)</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Venue</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Principal Organiser’s Nominee – name,</w:t>
            </w:r>
            <w:r w:rsidRPr="003D7D73">
              <w:rPr>
                <w:rFonts w:ascii="Arial" w:hAnsi="Arial" w:cs="Arial"/>
              </w:rPr>
              <w:t xml:space="preserve"> phone number, e</w:t>
            </w:r>
            <w:r>
              <w:rPr>
                <w:rFonts w:ascii="Arial" w:hAnsi="Arial" w:cs="Arial"/>
              </w:rPr>
              <w:t>-</w:t>
            </w:r>
            <w:r w:rsidRPr="003D7D73">
              <w:rPr>
                <w:rFonts w:ascii="Arial" w:hAnsi="Arial" w:cs="Arial"/>
              </w:rPr>
              <w:t>mail address where Principal Organiser will not be present</w:t>
            </w:r>
          </w:p>
        </w:tc>
        <w:tc>
          <w:tcPr>
            <w:tcW w:w="4508" w:type="dxa"/>
          </w:tcPr>
          <w:p w:rsidR="00B42CAF" w:rsidRDefault="00B42CAF" w:rsidP="00B42CAF">
            <w:pPr>
              <w:spacing w:before="60" w:after="60"/>
              <w:rPr>
                <w:rFonts w:ascii="Arial" w:hAnsi="Arial" w:cs="Arial"/>
              </w:rPr>
            </w:pPr>
          </w:p>
        </w:tc>
      </w:tr>
      <w:tr w:rsidR="00B42CAF" w:rsidTr="00B42CAF">
        <w:tc>
          <w:tcPr>
            <w:tcW w:w="4508" w:type="dxa"/>
            <w:tcBorders>
              <w:bottom w:val="single" w:sz="4" w:space="0" w:color="auto"/>
            </w:tcBorders>
          </w:tcPr>
          <w:p w:rsidR="00B42CAF" w:rsidRDefault="00B42CAF" w:rsidP="00B42CAF">
            <w:pPr>
              <w:spacing w:before="60" w:after="60"/>
              <w:rPr>
                <w:rFonts w:ascii="Arial" w:hAnsi="Arial" w:cs="Arial"/>
              </w:rPr>
            </w:pPr>
            <w:r>
              <w:rPr>
                <w:rFonts w:ascii="Arial" w:hAnsi="Arial" w:cs="Arial"/>
              </w:rPr>
              <w:t>Appointed Chair</w:t>
            </w:r>
          </w:p>
        </w:tc>
        <w:tc>
          <w:tcPr>
            <w:tcW w:w="4508" w:type="dxa"/>
            <w:tcBorders>
              <w:bottom w:val="single" w:sz="4" w:space="0" w:color="auto"/>
            </w:tcBorders>
          </w:tcPr>
          <w:p w:rsidR="00B42CAF" w:rsidRDefault="00B42CAF" w:rsidP="00B42CAF">
            <w:pPr>
              <w:spacing w:before="60" w:after="60"/>
              <w:rPr>
                <w:rFonts w:ascii="Arial" w:hAnsi="Arial" w:cs="Arial"/>
              </w:rPr>
            </w:pPr>
          </w:p>
        </w:tc>
      </w:tr>
      <w:tr w:rsidR="00B42CAF" w:rsidTr="00B42CAF">
        <w:tc>
          <w:tcPr>
            <w:tcW w:w="4508" w:type="dxa"/>
            <w:shd w:val="pct20" w:color="auto" w:fill="auto"/>
          </w:tcPr>
          <w:p w:rsidR="00B42CAF" w:rsidRPr="00B42CAF" w:rsidRDefault="00B42CAF" w:rsidP="00B42CAF">
            <w:pPr>
              <w:spacing w:before="60" w:after="60"/>
              <w:rPr>
                <w:rFonts w:ascii="Arial" w:hAnsi="Arial" w:cs="Arial"/>
                <w:b/>
              </w:rPr>
            </w:pPr>
            <w:r w:rsidRPr="00B42CAF">
              <w:rPr>
                <w:rFonts w:ascii="Arial" w:hAnsi="Arial" w:cs="Arial"/>
                <w:b/>
              </w:rPr>
              <w:t>Speaker Details</w:t>
            </w:r>
          </w:p>
        </w:tc>
        <w:tc>
          <w:tcPr>
            <w:tcW w:w="4508" w:type="dxa"/>
            <w:shd w:val="pct20" w:color="auto" w:fill="auto"/>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Name</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Organisation Speaker is associated with</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Has this speaker spoken at the College previously? If yes, please give details</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What will the talk cover?</w:t>
            </w:r>
          </w:p>
        </w:tc>
        <w:tc>
          <w:tcPr>
            <w:tcW w:w="4508" w:type="dxa"/>
          </w:tcPr>
          <w:p w:rsidR="00B42CAF" w:rsidRDefault="00B42CAF" w:rsidP="00B42CAF">
            <w:pPr>
              <w:spacing w:before="60" w:after="60"/>
              <w:rPr>
                <w:rFonts w:ascii="Arial" w:hAnsi="Arial" w:cs="Arial"/>
              </w:rPr>
            </w:pPr>
          </w:p>
        </w:tc>
      </w:tr>
      <w:tr w:rsidR="00B42CAF" w:rsidTr="00B42CAF">
        <w:tc>
          <w:tcPr>
            <w:tcW w:w="4508" w:type="dxa"/>
            <w:tcBorders>
              <w:bottom w:val="single" w:sz="4" w:space="0" w:color="auto"/>
            </w:tcBorders>
          </w:tcPr>
          <w:p w:rsidR="00B42CAF" w:rsidRDefault="00B42CAF" w:rsidP="00B42CAF">
            <w:pPr>
              <w:spacing w:before="60" w:after="60"/>
              <w:rPr>
                <w:rFonts w:ascii="Arial" w:hAnsi="Arial" w:cs="Arial"/>
              </w:rPr>
            </w:pPr>
            <w:r w:rsidRPr="003D7D73">
              <w:rPr>
                <w:rFonts w:ascii="Arial" w:hAnsi="Arial" w:cs="Arial"/>
              </w:rPr>
              <w:t xml:space="preserve">Has the Speaker in the past, or might the Speaker on this occasion, cause offence to the groups defined in the Equality Act 2010 (including age, disability, gender reassignment, marriage and civil partnership, race, religion or belief, sex and sexual orientation)? If </w:t>
            </w:r>
            <w:r>
              <w:rPr>
                <w:rFonts w:ascii="Arial" w:hAnsi="Arial" w:cs="Arial"/>
              </w:rPr>
              <w:t>yes</w:t>
            </w:r>
            <w:r w:rsidRPr="003D7D73">
              <w:rPr>
                <w:rFonts w:ascii="Arial" w:hAnsi="Arial" w:cs="Arial"/>
              </w:rPr>
              <w:t xml:space="preserve">, please </w:t>
            </w:r>
            <w:r>
              <w:rPr>
                <w:rFonts w:ascii="Arial" w:hAnsi="Arial" w:cs="Arial"/>
              </w:rPr>
              <w:t xml:space="preserve">provide </w:t>
            </w:r>
            <w:r w:rsidRPr="003D7D73">
              <w:rPr>
                <w:rFonts w:ascii="Arial" w:hAnsi="Arial" w:cs="Arial"/>
              </w:rPr>
              <w:t>details</w:t>
            </w:r>
          </w:p>
        </w:tc>
        <w:tc>
          <w:tcPr>
            <w:tcW w:w="4508" w:type="dxa"/>
            <w:tcBorders>
              <w:bottom w:val="single" w:sz="4" w:space="0" w:color="auto"/>
            </w:tcBorders>
          </w:tcPr>
          <w:p w:rsidR="00B42CAF" w:rsidRDefault="00B42CAF" w:rsidP="00B42CAF">
            <w:pPr>
              <w:spacing w:before="60" w:after="60"/>
              <w:rPr>
                <w:rFonts w:ascii="Arial" w:hAnsi="Arial" w:cs="Arial"/>
              </w:rPr>
            </w:pPr>
          </w:p>
        </w:tc>
      </w:tr>
      <w:tr w:rsidR="00B42CAF" w:rsidTr="00B42CAF">
        <w:tc>
          <w:tcPr>
            <w:tcW w:w="4508" w:type="dxa"/>
            <w:shd w:val="pct20" w:color="auto" w:fill="auto"/>
          </w:tcPr>
          <w:p w:rsidR="00B42CAF" w:rsidRPr="00B42CAF" w:rsidRDefault="00B42CAF" w:rsidP="00B42CAF">
            <w:pPr>
              <w:spacing w:before="60" w:after="60"/>
              <w:rPr>
                <w:rFonts w:ascii="Arial" w:hAnsi="Arial" w:cs="Arial"/>
                <w:b/>
              </w:rPr>
            </w:pPr>
            <w:r w:rsidRPr="00B42CAF">
              <w:rPr>
                <w:rFonts w:ascii="Arial" w:hAnsi="Arial" w:cs="Arial"/>
                <w:b/>
              </w:rPr>
              <w:t>Event Procedures and Promotion</w:t>
            </w:r>
          </w:p>
        </w:tc>
        <w:tc>
          <w:tcPr>
            <w:tcW w:w="4508" w:type="dxa"/>
            <w:shd w:val="pct20" w:color="auto" w:fill="auto"/>
          </w:tcPr>
          <w:p w:rsidR="00B42CAF" w:rsidRPr="00B42CAF" w:rsidRDefault="00B42CAF" w:rsidP="00B42CAF">
            <w:pPr>
              <w:spacing w:before="60" w:after="60"/>
              <w:rPr>
                <w:rFonts w:ascii="Arial" w:hAnsi="Arial" w:cs="Arial"/>
                <w:b/>
              </w:rPr>
            </w:pPr>
          </w:p>
        </w:tc>
      </w:tr>
      <w:tr w:rsidR="00B42CAF" w:rsidTr="00B42CAF">
        <w:tc>
          <w:tcPr>
            <w:tcW w:w="4508" w:type="dxa"/>
          </w:tcPr>
          <w:p w:rsidR="00B42CAF" w:rsidRDefault="00B42CAF" w:rsidP="00B42CAF">
            <w:pPr>
              <w:spacing w:before="60" w:after="60"/>
              <w:rPr>
                <w:rFonts w:ascii="Arial" w:hAnsi="Arial" w:cs="Arial"/>
              </w:rPr>
            </w:pPr>
            <w:r w:rsidRPr="003D7D73">
              <w:rPr>
                <w:rFonts w:ascii="Arial" w:hAnsi="Arial" w:cs="Arial"/>
              </w:rPr>
              <w:t>If in addition to English the event be advertised in a different language please give details</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What material will be available at the event?</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Will the event be open to the public or only to members?</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Is there any intention to segregate the event in any way?</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lastRenderedPageBreak/>
              <w:t>Do you foresee that the event could cause disruption and, if so, why?</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Wil the media be permitted to attend?</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Please provide details of any sponsor</w:t>
            </w:r>
          </w:p>
        </w:tc>
        <w:tc>
          <w:tcPr>
            <w:tcW w:w="4508" w:type="dxa"/>
          </w:tcPr>
          <w:p w:rsidR="00B42CAF" w:rsidRDefault="00B42CAF" w:rsidP="00B42CAF">
            <w:pPr>
              <w:spacing w:before="60" w:after="60"/>
              <w:rPr>
                <w:rFonts w:ascii="Arial" w:hAnsi="Arial" w:cs="Arial"/>
              </w:rPr>
            </w:pPr>
          </w:p>
        </w:tc>
      </w:tr>
      <w:tr w:rsidR="00B42CAF" w:rsidTr="00B42CAF">
        <w:tc>
          <w:tcPr>
            <w:tcW w:w="4508" w:type="dxa"/>
          </w:tcPr>
          <w:p w:rsidR="00B42CAF" w:rsidRDefault="00B42CAF" w:rsidP="00B42CAF">
            <w:pPr>
              <w:spacing w:before="60" w:after="60"/>
              <w:rPr>
                <w:rFonts w:ascii="Arial" w:hAnsi="Arial" w:cs="Arial"/>
              </w:rPr>
            </w:pPr>
            <w:r>
              <w:rPr>
                <w:rFonts w:ascii="Arial" w:hAnsi="Arial" w:cs="Arial"/>
              </w:rPr>
              <w:t>Will the event be filmed or broadcast live?</w:t>
            </w:r>
          </w:p>
        </w:tc>
        <w:tc>
          <w:tcPr>
            <w:tcW w:w="4508" w:type="dxa"/>
          </w:tcPr>
          <w:p w:rsidR="00B42CAF" w:rsidRDefault="00B42CAF" w:rsidP="00B42CAF">
            <w:pPr>
              <w:spacing w:before="60" w:after="60"/>
              <w:rPr>
                <w:rFonts w:ascii="Arial" w:hAnsi="Arial" w:cs="Arial"/>
              </w:rPr>
            </w:pPr>
          </w:p>
        </w:tc>
      </w:tr>
      <w:tr w:rsidR="00B42CAF" w:rsidTr="0083462A">
        <w:tc>
          <w:tcPr>
            <w:tcW w:w="9016" w:type="dxa"/>
            <w:gridSpan w:val="2"/>
          </w:tcPr>
          <w:p w:rsidR="00B42CAF" w:rsidRDefault="00B42CAF" w:rsidP="00B42CAF">
            <w:pPr>
              <w:spacing w:before="60" w:after="60"/>
              <w:rPr>
                <w:rFonts w:ascii="Arial" w:hAnsi="Arial" w:cs="Arial"/>
              </w:rPr>
            </w:pPr>
            <w:r w:rsidRPr="00B42CAF">
              <w:rPr>
                <w:rFonts w:ascii="Arial" w:hAnsi="Arial" w:cs="Arial"/>
                <w:b/>
              </w:rPr>
              <w:t xml:space="preserve">PLEASE NOTE: </w:t>
            </w:r>
            <w:r w:rsidRPr="003D7D73">
              <w:rPr>
                <w:rFonts w:ascii="Arial" w:hAnsi="Arial" w:cs="Arial"/>
              </w:rPr>
              <w:t>Premises used for meetings must be left in clean and tidy condition, in default of which the organisers may be charged for any additional cleaning and repairs that are subsequently required. Payment in advance or evidence of ability to pay towards these costs may be required. The College reserves the right to re-charge the organisers of any meeting for any extraordinary expenditure it incurs as a result of that meeting.</w:t>
            </w:r>
          </w:p>
        </w:tc>
      </w:tr>
      <w:tr w:rsidR="00B42CAF" w:rsidTr="0083462A">
        <w:tc>
          <w:tcPr>
            <w:tcW w:w="9016" w:type="dxa"/>
            <w:gridSpan w:val="2"/>
          </w:tcPr>
          <w:p w:rsidR="00B42CAF" w:rsidRDefault="00B42CAF" w:rsidP="00B42CAF">
            <w:pPr>
              <w:spacing w:before="60" w:after="60"/>
              <w:rPr>
                <w:rFonts w:ascii="Arial" w:hAnsi="Arial" w:cs="Arial"/>
              </w:rPr>
            </w:pPr>
            <w:r w:rsidRPr="00B42CAF">
              <w:rPr>
                <w:rFonts w:ascii="Arial" w:hAnsi="Arial" w:cs="Arial"/>
                <w:b/>
              </w:rPr>
              <w:t>Principal Organiser to read and sign:</w:t>
            </w:r>
            <w:r w:rsidRPr="003D7D73">
              <w:rPr>
                <w:rFonts w:ascii="Arial" w:hAnsi="Arial" w:cs="Arial"/>
              </w:rPr>
              <w:t xml:space="preserve"> I have read the Freedom of Speech and External Speakers Policy and Annexes and confirm that this event and its speakers will adhere to the principles of the statement. I will resubmit this form if any declared details in this submission change prior to the event taking place. </w:t>
            </w:r>
          </w:p>
          <w:p w:rsidR="00B42CAF" w:rsidRDefault="00B42CAF" w:rsidP="00B42CAF">
            <w:pPr>
              <w:spacing w:before="60" w:after="60"/>
              <w:rPr>
                <w:rFonts w:ascii="Arial" w:hAnsi="Arial" w:cs="Arial"/>
              </w:rPr>
            </w:pPr>
          </w:p>
          <w:p w:rsidR="00B42CAF" w:rsidRDefault="00B42CAF" w:rsidP="00B42CAF">
            <w:pPr>
              <w:spacing w:before="60" w:after="60"/>
              <w:rPr>
                <w:rFonts w:ascii="Arial" w:hAnsi="Arial" w:cs="Arial"/>
              </w:rPr>
            </w:pPr>
            <w:r w:rsidRPr="003D7D73">
              <w:rPr>
                <w:rFonts w:ascii="Arial" w:hAnsi="Arial" w:cs="Arial"/>
              </w:rPr>
              <w:t>Signed……………………………………………………………………………………..</w:t>
            </w:r>
            <w:r>
              <w:rPr>
                <w:rFonts w:ascii="Arial" w:hAnsi="Arial" w:cs="Arial"/>
              </w:rPr>
              <w:t>…………</w:t>
            </w:r>
          </w:p>
          <w:p w:rsidR="00B42CAF" w:rsidRDefault="00B42CAF" w:rsidP="00B42CAF">
            <w:pPr>
              <w:spacing w:before="60" w:after="60"/>
              <w:rPr>
                <w:rFonts w:ascii="Arial" w:hAnsi="Arial" w:cs="Arial"/>
              </w:rPr>
            </w:pPr>
          </w:p>
          <w:p w:rsidR="00B42CAF" w:rsidRPr="003D7D73" w:rsidRDefault="00B42CAF" w:rsidP="00B42CAF">
            <w:pPr>
              <w:spacing w:before="60" w:after="60"/>
              <w:rPr>
                <w:rFonts w:ascii="Arial" w:hAnsi="Arial" w:cs="Arial"/>
              </w:rPr>
            </w:pPr>
            <w:r w:rsidRPr="003D7D73">
              <w:rPr>
                <w:rFonts w:ascii="Arial" w:hAnsi="Arial" w:cs="Arial"/>
              </w:rPr>
              <w:t>Date…………………………………………..…………………………………………..</w:t>
            </w:r>
            <w:r>
              <w:rPr>
                <w:rFonts w:ascii="Arial" w:hAnsi="Arial" w:cs="Arial"/>
              </w:rPr>
              <w:t>…………..</w:t>
            </w:r>
          </w:p>
        </w:tc>
      </w:tr>
    </w:tbl>
    <w:p w:rsidR="00B42CAF" w:rsidRPr="00B42CAF" w:rsidRDefault="00B42CAF" w:rsidP="00B42CAF">
      <w:pPr>
        <w:spacing w:after="0" w:line="240" w:lineRule="auto"/>
        <w:rPr>
          <w:rFonts w:ascii="Arial" w:hAnsi="Arial" w:cs="Arial"/>
        </w:rPr>
      </w:pPr>
    </w:p>
    <w:p w:rsidR="00FA17A2" w:rsidRDefault="00FA17A2" w:rsidP="00FA17A2">
      <w:pPr>
        <w:pStyle w:val="ListParagraph"/>
        <w:spacing w:after="0" w:line="240" w:lineRule="auto"/>
        <w:rPr>
          <w:rFonts w:ascii="Arial" w:hAnsi="Arial" w:cs="Arial"/>
        </w:rPr>
      </w:pPr>
    </w:p>
    <w:p w:rsidR="00BF4D51" w:rsidRDefault="00BF4D51">
      <w:pPr>
        <w:rPr>
          <w:rFonts w:ascii="Arial" w:hAnsi="Arial" w:cs="Arial"/>
        </w:rPr>
      </w:pPr>
      <w:r>
        <w:rPr>
          <w:rFonts w:ascii="Arial" w:hAnsi="Arial" w:cs="Arial"/>
        </w:rPr>
        <w:br w:type="page"/>
      </w:r>
    </w:p>
    <w:p w:rsidR="00FA17A2" w:rsidRDefault="00BF4D51" w:rsidP="00BF4D51">
      <w:pPr>
        <w:spacing w:after="0" w:line="240" w:lineRule="auto"/>
        <w:rPr>
          <w:rFonts w:ascii="Arial" w:hAnsi="Arial" w:cs="Arial"/>
          <w:b/>
        </w:rPr>
      </w:pPr>
      <w:r w:rsidRPr="00FA17A2">
        <w:rPr>
          <w:rFonts w:ascii="Arial" w:hAnsi="Arial" w:cs="Arial"/>
          <w:b/>
        </w:rPr>
        <w:lastRenderedPageBreak/>
        <w:t xml:space="preserve">Annexe </w:t>
      </w:r>
      <w:r>
        <w:rPr>
          <w:rFonts w:ascii="Arial" w:hAnsi="Arial" w:cs="Arial"/>
          <w:b/>
        </w:rPr>
        <w:t>B</w:t>
      </w:r>
    </w:p>
    <w:p w:rsidR="00BF4D51" w:rsidRDefault="00BF4D51" w:rsidP="00BF4D51">
      <w:pPr>
        <w:spacing w:after="0" w:line="240" w:lineRule="auto"/>
        <w:rPr>
          <w:rFonts w:ascii="Arial" w:hAnsi="Arial" w:cs="Arial"/>
          <w:b/>
        </w:rPr>
      </w:pPr>
    </w:p>
    <w:p w:rsidR="00BF4D51" w:rsidRDefault="00BF4D51" w:rsidP="00BF4D51">
      <w:pPr>
        <w:spacing w:after="0" w:line="240" w:lineRule="auto"/>
        <w:rPr>
          <w:rFonts w:ascii="Arial" w:hAnsi="Arial" w:cs="Arial"/>
          <w:b/>
        </w:rPr>
      </w:pPr>
      <w:r>
        <w:rPr>
          <w:rFonts w:ascii="Arial" w:hAnsi="Arial" w:cs="Arial"/>
          <w:b/>
        </w:rPr>
        <w:t>St. Patrick’s</w:t>
      </w:r>
      <w:r w:rsidR="00394770">
        <w:rPr>
          <w:rFonts w:ascii="Arial" w:hAnsi="Arial" w:cs="Arial"/>
          <w:b/>
        </w:rPr>
        <w:t xml:space="preserve"> International</w:t>
      </w:r>
      <w:r>
        <w:rPr>
          <w:rFonts w:ascii="Arial" w:hAnsi="Arial" w:cs="Arial"/>
          <w:b/>
        </w:rPr>
        <w:t xml:space="preserve"> College Events Procedure</w:t>
      </w:r>
    </w:p>
    <w:p w:rsidR="00BF4D51" w:rsidRDefault="00BF4D51" w:rsidP="00BF4D51">
      <w:pPr>
        <w:spacing w:after="0" w:line="240" w:lineRule="auto"/>
        <w:rPr>
          <w:rFonts w:ascii="Arial" w:hAnsi="Arial" w:cs="Arial"/>
          <w:b/>
        </w:rPr>
      </w:pPr>
    </w:p>
    <w:p w:rsidR="00BF4D51" w:rsidRPr="00BF4D51" w:rsidRDefault="00317AB9" w:rsidP="00BF4D51">
      <w:pPr>
        <w:spacing w:after="0" w:line="240" w:lineRule="auto"/>
        <w:rPr>
          <w:rFonts w:ascii="Arial" w:hAnsi="Arial" w:cs="Arial"/>
        </w:rPr>
      </w:pPr>
      <w:r w:rsidRPr="00E568F0">
        <w:rPr>
          <w:b/>
          <w:noProof/>
          <w:lang w:eastAsia="en-GB"/>
        </w:rPr>
        <w:drawing>
          <wp:inline distT="0" distB="0" distL="0" distR="0" wp14:anchorId="73E2C784" wp14:editId="5E0CF841">
            <wp:extent cx="5731510" cy="5563197"/>
            <wp:effectExtent l="38100" t="0" r="59690" b="0"/>
            <wp:docPr id="128" name="Diagram 1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BF4D51" w:rsidRPr="00BF4D5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59" w:rsidRDefault="00022D59" w:rsidP="006B7E12">
      <w:pPr>
        <w:spacing w:after="0" w:line="240" w:lineRule="auto"/>
      </w:pPr>
      <w:r>
        <w:separator/>
      </w:r>
    </w:p>
  </w:endnote>
  <w:endnote w:type="continuationSeparator" w:id="0">
    <w:p w:rsidR="00022D59" w:rsidRDefault="00022D59" w:rsidP="006B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344827"/>
      <w:docPartObj>
        <w:docPartGallery w:val="Page Numbers (Bottom of Page)"/>
        <w:docPartUnique/>
      </w:docPartObj>
    </w:sdtPr>
    <w:sdtEndPr>
      <w:rPr>
        <w:noProof/>
      </w:rPr>
    </w:sdtEndPr>
    <w:sdtContent>
      <w:p w:rsidR="00EC0734" w:rsidRDefault="00EC0734">
        <w:pPr>
          <w:pStyle w:val="Footer"/>
        </w:pPr>
        <w:r w:rsidRPr="00EC0734">
          <w:rPr>
            <w:rFonts w:ascii="Arial" w:hAnsi="Arial" w:cs="Arial"/>
          </w:rPr>
          <w:fldChar w:fldCharType="begin"/>
        </w:r>
        <w:r w:rsidRPr="00EC0734">
          <w:rPr>
            <w:rFonts w:ascii="Arial" w:hAnsi="Arial" w:cs="Arial"/>
          </w:rPr>
          <w:instrText xml:space="preserve"> PAGE   \* MERGEFORMAT </w:instrText>
        </w:r>
        <w:r w:rsidRPr="00EC0734">
          <w:rPr>
            <w:rFonts w:ascii="Arial" w:hAnsi="Arial" w:cs="Arial"/>
          </w:rPr>
          <w:fldChar w:fldCharType="separate"/>
        </w:r>
        <w:r w:rsidR="002D39B5">
          <w:rPr>
            <w:rFonts w:ascii="Arial" w:hAnsi="Arial" w:cs="Arial"/>
            <w:noProof/>
          </w:rPr>
          <w:t>10</w:t>
        </w:r>
        <w:r w:rsidRPr="00EC0734">
          <w:rPr>
            <w:rFonts w:ascii="Arial" w:hAnsi="Arial" w:cs="Arial"/>
            <w:noProof/>
          </w:rPr>
          <w:fldChar w:fldCharType="end"/>
        </w:r>
      </w:p>
    </w:sdtContent>
  </w:sdt>
  <w:p w:rsidR="00EC0734" w:rsidRDefault="00EC0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59" w:rsidRDefault="00022D59" w:rsidP="006B7E12">
      <w:pPr>
        <w:spacing w:after="0" w:line="240" w:lineRule="auto"/>
      </w:pPr>
      <w:r>
        <w:separator/>
      </w:r>
    </w:p>
  </w:footnote>
  <w:footnote w:type="continuationSeparator" w:id="0">
    <w:p w:rsidR="00022D59" w:rsidRDefault="00022D59" w:rsidP="006B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70" w:rsidRDefault="007972F8" w:rsidP="007972F8">
    <w:pPr>
      <w:spacing w:after="0" w:line="240" w:lineRule="auto"/>
      <w:rPr>
        <w:rFonts w:ascii="Arial" w:hAnsi="Arial" w:cs="Arial"/>
      </w:rPr>
    </w:pPr>
    <w:r w:rsidRPr="007972F8">
      <w:rPr>
        <w:rFonts w:ascii="Arial" w:hAnsi="Arial" w:cs="Arial"/>
      </w:rPr>
      <w:t>FREEDOM OF SPEECH AND EXTERNAL SPEAKERS POLICY</w:t>
    </w:r>
    <w:r w:rsidR="00C86EC2">
      <w:rPr>
        <w:rFonts w:ascii="Arial" w:hAnsi="Arial" w:cs="Arial"/>
      </w:rPr>
      <w:t xml:space="preserve"> </w:t>
    </w:r>
  </w:p>
  <w:p w:rsidR="006B7E12" w:rsidRPr="006B7E12" w:rsidRDefault="006B7E12" w:rsidP="007972F8">
    <w:pPr>
      <w:spacing w:after="0" w:line="240" w:lineRule="auto"/>
      <w:rPr>
        <w:rFonts w:ascii="Arial" w:hAnsi="Arial" w:cs="Arial"/>
      </w:rPr>
    </w:pPr>
    <w:r w:rsidRPr="006B7E12">
      <w:rPr>
        <w:rFonts w:ascii="Arial" w:hAnsi="Arial" w:cs="Arial"/>
      </w:rPr>
      <w:t xml:space="preserve">ST. PATRICK’S </w:t>
    </w:r>
    <w:r w:rsidR="00394770">
      <w:rPr>
        <w:rFonts w:ascii="Arial" w:hAnsi="Arial" w:cs="Arial"/>
      </w:rPr>
      <w:t xml:space="preserve">INTERNATIONAL </w:t>
    </w:r>
    <w:r w:rsidRPr="006B7E12">
      <w:rPr>
        <w:rFonts w:ascii="Arial" w:hAnsi="Arial" w:cs="Arial"/>
      </w:rPr>
      <w:t>COLLEGE</w:t>
    </w:r>
  </w:p>
  <w:p w:rsidR="006B7E12" w:rsidRDefault="006B7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5962"/>
    <w:multiLevelType w:val="hybridMultilevel"/>
    <w:tmpl w:val="AF92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F7CF3"/>
    <w:multiLevelType w:val="multilevel"/>
    <w:tmpl w:val="FF4C8C0A"/>
    <w:lvl w:ilvl="0">
      <w:start w:val="1"/>
      <w:numFmt w:val="bullet"/>
      <w:lvlText w:val=""/>
      <w:lvlJc w:val="left"/>
      <w:pPr>
        <w:ind w:left="108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A9D1337"/>
    <w:multiLevelType w:val="hybridMultilevel"/>
    <w:tmpl w:val="9D6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E4B61"/>
    <w:multiLevelType w:val="hybridMultilevel"/>
    <w:tmpl w:val="7852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C1497"/>
    <w:multiLevelType w:val="hybridMultilevel"/>
    <w:tmpl w:val="2B640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4F58F2"/>
    <w:multiLevelType w:val="multilevel"/>
    <w:tmpl w:val="A4946B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7C92874"/>
    <w:multiLevelType w:val="hybridMultilevel"/>
    <w:tmpl w:val="3754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D1A66"/>
    <w:multiLevelType w:val="multilevel"/>
    <w:tmpl w:val="FF4C8C0A"/>
    <w:lvl w:ilvl="0">
      <w:start w:val="1"/>
      <w:numFmt w:val="bullet"/>
      <w:lvlText w:val=""/>
      <w:lvlJc w:val="left"/>
      <w:pPr>
        <w:ind w:left="108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03771FC"/>
    <w:multiLevelType w:val="hybridMultilevel"/>
    <w:tmpl w:val="3574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A51A2"/>
    <w:multiLevelType w:val="hybridMultilevel"/>
    <w:tmpl w:val="07E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12EAD"/>
    <w:multiLevelType w:val="hybridMultilevel"/>
    <w:tmpl w:val="A4E6B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3858F0"/>
    <w:multiLevelType w:val="multilevel"/>
    <w:tmpl w:val="6D246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5"/>
  </w:num>
  <w:num w:numId="4">
    <w:abstractNumId w:val="0"/>
  </w:num>
  <w:num w:numId="5">
    <w:abstractNumId w:val="9"/>
  </w:num>
  <w:num w:numId="6">
    <w:abstractNumId w:val="2"/>
  </w:num>
  <w:num w:numId="7">
    <w:abstractNumId w:val="6"/>
  </w:num>
  <w:num w:numId="8">
    <w:abstractNumId w:val="8"/>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34"/>
    <w:rsid w:val="00022D59"/>
    <w:rsid w:val="00045191"/>
    <w:rsid w:val="001E0850"/>
    <w:rsid w:val="00227474"/>
    <w:rsid w:val="002D39B5"/>
    <w:rsid w:val="00317AB9"/>
    <w:rsid w:val="00370CFA"/>
    <w:rsid w:val="00394770"/>
    <w:rsid w:val="003A08B0"/>
    <w:rsid w:val="003D7D73"/>
    <w:rsid w:val="0051677B"/>
    <w:rsid w:val="006B7E12"/>
    <w:rsid w:val="007972F8"/>
    <w:rsid w:val="007A3849"/>
    <w:rsid w:val="0097475A"/>
    <w:rsid w:val="00B42CAF"/>
    <w:rsid w:val="00BF4D51"/>
    <w:rsid w:val="00BF5965"/>
    <w:rsid w:val="00C2765E"/>
    <w:rsid w:val="00C85F19"/>
    <w:rsid w:val="00C86EC2"/>
    <w:rsid w:val="00DA6CFD"/>
    <w:rsid w:val="00DD72E9"/>
    <w:rsid w:val="00E57661"/>
    <w:rsid w:val="00EA73C9"/>
    <w:rsid w:val="00EB4734"/>
    <w:rsid w:val="00EC0734"/>
    <w:rsid w:val="00FA0B07"/>
    <w:rsid w:val="00FA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0779907-C41C-4C6F-8AB1-5B07F36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34"/>
    <w:pPr>
      <w:ind w:left="720"/>
      <w:contextualSpacing/>
    </w:pPr>
  </w:style>
  <w:style w:type="paragraph" w:styleId="Header">
    <w:name w:val="header"/>
    <w:basedOn w:val="Normal"/>
    <w:link w:val="HeaderChar"/>
    <w:uiPriority w:val="99"/>
    <w:unhideWhenUsed/>
    <w:rsid w:val="006B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E12"/>
  </w:style>
  <w:style w:type="paragraph" w:styleId="Footer">
    <w:name w:val="footer"/>
    <w:basedOn w:val="Normal"/>
    <w:link w:val="FooterChar"/>
    <w:uiPriority w:val="99"/>
    <w:unhideWhenUsed/>
    <w:rsid w:val="006B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E12"/>
  </w:style>
  <w:style w:type="table" w:styleId="TableGrid">
    <w:name w:val="Table Grid"/>
    <w:basedOn w:val="TableNormal"/>
    <w:uiPriority w:val="39"/>
    <w:rsid w:val="00DD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D1DCA-E9F8-466A-8F28-F4CD9FF4013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BF1FA85-EE0D-4F2A-9F70-4743A3217438}">
      <dgm:prSet phldrT="[Text]" custT="1"/>
      <dgm:spPr/>
      <dgm:t>
        <a:bodyPr/>
        <a:lstStyle/>
        <a:p>
          <a:r>
            <a:rPr lang="en-GB" sz="800"/>
            <a:t>Principal Organiser submits External Speaker Request Form</a:t>
          </a:r>
        </a:p>
      </dgm:t>
    </dgm:pt>
    <dgm:pt modelId="{374825ED-8EE8-4558-BCFB-84D090D731D0}" type="parTrans" cxnId="{0A889A7F-588B-45C1-8CD8-A73E9449CFA4}">
      <dgm:prSet/>
      <dgm:spPr/>
      <dgm:t>
        <a:bodyPr/>
        <a:lstStyle/>
        <a:p>
          <a:endParaRPr lang="en-GB"/>
        </a:p>
      </dgm:t>
    </dgm:pt>
    <dgm:pt modelId="{C28BAF21-6F20-4AA2-8638-3CC0DCD618E6}" type="sibTrans" cxnId="{0A889A7F-588B-45C1-8CD8-A73E9449CFA4}">
      <dgm:prSet/>
      <dgm:spPr/>
      <dgm:t>
        <a:bodyPr/>
        <a:lstStyle/>
        <a:p>
          <a:endParaRPr lang="en-GB"/>
        </a:p>
      </dgm:t>
    </dgm:pt>
    <dgm:pt modelId="{07E6A1A4-33EB-4EDE-8DF7-2C925BF00EC8}">
      <dgm:prSet phldrT="[Text]" custT="1"/>
      <dgm:spPr/>
      <dgm:t>
        <a:bodyPr/>
        <a:lstStyle/>
        <a:p>
          <a:r>
            <a:rPr lang="en-GB" sz="800"/>
            <a:t>Responsible Officer reviews form</a:t>
          </a:r>
        </a:p>
      </dgm:t>
    </dgm:pt>
    <dgm:pt modelId="{31D87CBB-B698-48FB-A848-BBDAAB8E06B5}" type="parTrans" cxnId="{C1D04843-FD22-4677-AEDB-CAEAB573F406}">
      <dgm:prSet/>
      <dgm:spPr/>
      <dgm:t>
        <a:bodyPr/>
        <a:lstStyle/>
        <a:p>
          <a:endParaRPr lang="en-GB"/>
        </a:p>
      </dgm:t>
    </dgm:pt>
    <dgm:pt modelId="{7EA9B86C-C983-4C25-BA84-68552F3658F4}" type="sibTrans" cxnId="{C1D04843-FD22-4677-AEDB-CAEAB573F406}">
      <dgm:prSet/>
      <dgm:spPr/>
      <dgm:t>
        <a:bodyPr/>
        <a:lstStyle/>
        <a:p>
          <a:endParaRPr lang="en-GB"/>
        </a:p>
      </dgm:t>
    </dgm:pt>
    <dgm:pt modelId="{505CF9E7-1667-4F6C-8D70-4B2631CED961}" type="asst">
      <dgm:prSet custT="1"/>
      <dgm:spPr/>
      <dgm:t>
        <a:bodyPr/>
        <a:lstStyle/>
        <a:p>
          <a:r>
            <a:rPr lang="en-GB" sz="800"/>
            <a:t>Request approved if no major issues identified</a:t>
          </a:r>
        </a:p>
      </dgm:t>
    </dgm:pt>
    <dgm:pt modelId="{706D556E-2230-423F-A9EE-8F776B2140DA}" type="parTrans" cxnId="{6DEFF614-C16C-4E8D-8F20-41D4E1A69646}">
      <dgm:prSet/>
      <dgm:spPr/>
      <dgm:t>
        <a:bodyPr/>
        <a:lstStyle/>
        <a:p>
          <a:endParaRPr lang="en-GB"/>
        </a:p>
      </dgm:t>
    </dgm:pt>
    <dgm:pt modelId="{6C7BAA16-180F-4699-9827-0BF9BC4B3CE4}" type="sibTrans" cxnId="{6DEFF614-C16C-4E8D-8F20-41D4E1A69646}">
      <dgm:prSet/>
      <dgm:spPr/>
      <dgm:t>
        <a:bodyPr/>
        <a:lstStyle/>
        <a:p>
          <a:endParaRPr lang="en-GB"/>
        </a:p>
      </dgm:t>
    </dgm:pt>
    <dgm:pt modelId="{B7433821-CD73-417A-B2AC-C4E6E834193E}" type="asst">
      <dgm:prSet custT="1"/>
      <dgm:spPr/>
      <dgm:t>
        <a:bodyPr/>
        <a:lstStyle/>
        <a:p>
          <a:r>
            <a:rPr lang="en-GB" sz="800"/>
            <a:t>Issues of concern are </a:t>
          </a:r>
          <a:r>
            <a:rPr lang="en-GB" sz="800">
              <a:solidFill>
                <a:schemeClr val="bg1"/>
              </a:solidFill>
            </a:rPr>
            <a:t>referred to Safeguarding Officer</a:t>
          </a:r>
        </a:p>
      </dgm:t>
    </dgm:pt>
    <dgm:pt modelId="{58A02D30-4B2F-402A-8931-0F0C2CBB4BEC}" type="parTrans" cxnId="{E0941410-1CD3-4921-B396-132F6D2F3358}">
      <dgm:prSet/>
      <dgm:spPr/>
      <dgm:t>
        <a:bodyPr/>
        <a:lstStyle/>
        <a:p>
          <a:endParaRPr lang="en-GB"/>
        </a:p>
      </dgm:t>
    </dgm:pt>
    <dgm:pt modelId="{66507605-BD08-40E3-A113-D18857ABBAAF}" type="sibTrans" cxnId="{E0941410-1CD3-4921-B396-132F6D2F3358}">
      <dgm:prSet/>
      <dgm:spPr/>
      <dgm:t>
        <a:bodyPr/>
        <a:lstStyle/>
        <a:p>
          <a:endParaRPr lang="en-GB"/>
        </a:p>
      </dgm:t>
    </dgm:pt>
    <dgm:pt modelId="{E4027560-E246-484F-B7CD-471F16D825D2}" type="asst">
      <dgm:prSet custT="1"/>
      <dgm:spPr/>
      <dgm:t>
        <a:bodyPr/>
        <a:lstStyle/>
        <a:p>
          <a:r>
            <a:rPr lang="en-GB" sz="800"/>
            <a:t>Further consideration of request - possible outcomes</a:t>
          </a:r>
        </a:p>
      </dgm:t>
    </dgm:pt>
    <dgm:pt modelId="{C7CF0407-77D5-4E28-A470-0E499E8BC9FA}" type="parTrans" cxnId="{80846753-FF27-4D55-B0FE-34B06D41CFEA}">
      <dgm:prSet/>
      <dgm:spPr/>
      <dgm:t>
        <a:bodyPr/>
        <a:lstStyle/>
        <a:p>
          <a:endParaRPr lang="en-GB"/>
        </a:p>
      </dgm:t>
    </dgm:pt>
    <dgm:pt modelId="{0D0BEB9C-5A90-4E18-98EC-27A6CB39B9EF}" type="sibTrans" cxnId="{80846753-FF27-4D55-B0FE-34B06D41CFEA}">
      <dgm:prSet/>
      <dgm:spPr/>
      <dgm:t>
        <a:bodyPr/>
        <a:lstStyle/>
        <a:p>
          <a:endParaRPr lang="en-GB"/>
        </a:p>
      </dgm:t>
    </dgm:pt>
    <dgm:pt modelId="{0E5B619E-13CA-42E6-8001-35F5E54D6F33}">
      <dgm:prSet custT="1"/>
      <dgm:spPr/>
      <dgm:t>
        <a:bodyPr/>
        <a:lstStyle/>
        <a:p>
          <a:r>
            <a:rPr lang="en-GB" sz="800"/>
            <a:t>Request refused</a:t>
          </a:r>
        </a:p>
      </dgm:t>
    </dgm:pt>
    <dgm:pt modelId="{245AD873-8388-4DB2-BDB8-F0F243A20770}" type="parTrans" cxnId="{FF323544-5F83-47D6-8C5A-AD1026F39203}">
      <dgm:prSet/>
      <dgm:spPr/>
      <dgm:t>
        <a:bodyPr/>
        <a:lstStyle/>
        <a:p>
          <a:endParaRPr lang="en-GB"/>
        </a:p>
      </dgm:t>
    </dgm:pt>
    <dgm:pt modelId="{B30A3EA8-B275-4F0B-A968-78B8065CAB3F}" type="sibTrans" cxnId="{FF323544-5F83-47D6-8C5A-AD1026F39203}">
      <dgm:prSet/>
      <dgm:spPr/>
      <dgm:t>
        <a:bodyPr/>
        <a:lstStyle/>
        <a:p>
          <a:endParaRPr lang="en-GB"/>
        </a:p>
      </dgm:t>
    </dgm:pt>
    <dgm:pt modelId="{6925FE1D-E8E2-4CC0-B9F9-E82E530984B5}">
      <dgm:prSet custT="1"/>
      <dgm:spPr/>
      <dgm:t>
        <a:bodyPr/>
        <a:lstStyle/>
        <a:p>
          <a:r>
            <a:rPr lang="en-GB" sz="800"/>
            <a:t>Request approved with conditions</a:t>
          </a:r>
        </a:p>
      </dgm:t>
    </dgm:pt>
    <dgm:pt modelId="{12FA0975-6A61-4791-B4C6-BDC12ED828EE}" type="parTrans" cxnId="{DD4FD159-EB2A-48F3-B6CC-DCBC9242C6FD}">
      <dgm:prSet/>
      <dgm:spPr/>
      <dgm:t>
        <a:bodyPr/>
        <a:lstStyle/>
        <a:p>
          <a:endParaRPr lang="en-GB"/>
        </a:p>
      </dgm:t>
    </dgm:pt>
    <dgm:pt modelId="{92A164DC-494B-4A54-B28F-5044AE780EE4}" type="sibTrans" cxnId="{DD4FD159-EB2A-48F3-B6CC-DCBC9242C6FD}">
      <dgm:prSet/>
      <dgm:spPr/>
      <dgm:t>
        <a:bodyPr/>
        <a:lstStyle/>
        <a:p>
          <a:endParaRPr lang="en-GB"/>
        </a:p>
      </dgm:t>
    </dgm:pt>
    <dgm:pt modelId="{5B09D099-03EE-429D-81FE-B3CF7FC38DEE}">
      <dgm:prSet custT="1"/>
      <dgm:spPr/>
      <dgm:t>
        <a:bodyPr/>
        <a:lstStyle/>
        <a:p>
          <a:r>
            <a:rPr lang="en-GB" sz="800"/>
            <a:t>Request approved with no conditions</a:t>
          </a:r>
        </a:p>
      </dgm:t>
    </dgm:pt>
    <dgm:pt modelId="{40E97D7F-C2CA-42CC-9B72-9507BC4D7AAA}" type="parTrans" cxnId="{FF84C3A0-3F4E-41D6-8EA7-2E4FDA03A2BB}">
      <dgm:prSet/>
      <dgm:spPr/>
      <dgm:t>
        <a:bodyPr/>
        <a:lstStyle/>
        <a:p>
          <a:endParaRPr lang="en-GB"/>
        </a:p>
      </dgm:t>
    </dgm:pt>
    <dgm:pt modelId="{F6AAF55C-91BC-489E-A07A-CEBBD0311853}" type="sibTrans" cxnId="{FF84C3A0-3F4E-41D6-8EA7-2E4FDA03A2BB}">
      <dgm:prSet/>
      <dgm:spPr/>
      <dgm:t>
        <a:bodyPr/>
        <a:lstStyle/>
        <a:p>
          <a:endParaRPr lang="en-GB"/>
        </a:p>
      </dgm:t>
    </dgm:pt>
    <dgm:pt modelId="{784EE5B0-B4AC-4024-80BE-4D46A9216C1E}">
      <dgm:prSet custT="1"/>
      <dgm:spPr/>
      <dgm:t>
        <a:bodyPr/>
        <a:lstStyle/>
        <a:p>
          <a:r>
            <a:rPr lang="en-GB" sz="800"/>
            <a:t>Principal Organiser notified</a:t>
          </a:r>
        </a:p>
      </dgm:t>
    </dgm:pt>
    <dgm:pt modelId="{48B711FF-9787-4649-A335-ADC13D4036B6}" type="parTrans" cxnId="{24809A03-1C0B-42BC-8196-E07EB8867AF9}">
      <dgm:prSet/>
      <dgm:spPr/>
      <dgm:t>
        <a:bodyPr/>
        <a:lstStyle/>
        <a:p>
          <a:endParaRPr lang="en-GB"/>
        </a:p>
      </dgm:t>
    </dgm:pt>
    <dgm:pt modelId="{EC57D543-EF4A-4401-B808-CE420D614EF8}" type="sibTrans" cxnId="{24809A03-1C0B-42BC-8196-E07EB8867AF9}">
      <dgm:prSet/>
      <dgm:spPr/>
      <dgm:t>
        <a:bodyPr/>
        <a:lstStyle/>
        <a:p>
          <a:endParaRPr lang="en-GB"/>
        </a:p>
      </dgm:t>
    </dgm:pt>
    <dgm:pt modelId="{A21E459A-01D0-46E9-90D8-02A9B5C1B57B}">
      <dgm:prSet custT="1"/>
      <dgm:spPr/>
      <dgm:t>
        <a:bodyPr/>
        <a:lstStyle/>
        <a:p>
          <a:r>
            <a:rPr lang="en-GB" sz="800"/>
            <a:t>Principal Organiser notified and if conditions attached monitoring put in place to ensure compliance with conditionsd</a:t>
          </a:r>
        </a:p>
      </dgm:t>
    </dgm:pt>
    <dgm:pt modelId="{F6E3A11D-6C6D-43C3-91C3-E5F4BC3E4B29}" type="parTrans" cxnId="{D70C6F0F-D7C8-4441-B2AE-5729AE2C86D3}">
      <dgm:prSet/>
      <dgm:spPr/>
      <dgm:t>
        <a:bodyPr/>
        <a:lstStyle/>
        <a:p>
          <a:endParaRPr lang="en-GB"/>
        </a:p>
      </dgm:t>
    </dgm:pt>
    <dgm:pt modelId="{CAC0361D-8E9C-497F-991F-0DC738BB054D}" type="sibTrans" cxnId="{D70C6F0F-D7C8-4441-B2AE-5729AE2C86D3}">
      <dgm:prSet/>
      <dgm:spPr/>
      <dgm:t>
        <a:bodyPr/>
        <a:lstStyle/>
        <a:p>
          <a:endParaRPr lang="en-GB"/>
        </a:p>
      </dgm:t>
    </dgm:pt>
    <dgm:pt modelId="{ECB5EE41-37D1-4A19-B9B6-E42B3E422712}">
      <dgm:prSet custT="1"/>
      <dgm:spPr/>
      <dgm:t>
        <a:bodyPr/>
        <a:lstStyle/>
        <a:p>
          <a:r>
            <a:rPr lang="en-GB" sz="800"/>
            <a:t>Principal Organiser notified</a:t>
          </a:r>
        </a:p>
      </dgm:t>
    </dgm:pt>
    <dgm:pt modelId="{8E952F3A-7DFF-486F-B773-9E0F161270EF}" type="parTrans" cxnId="{DF37329E-2142-4D83-B9EB-1AB6E7767F10}">
      <dgm:prSet/>
      <dgm:spPr/>
      <dgm:t>
        <a:bodyPr/>
        <a:lstStyle/>
        <a:p>
          <a:endParaRPr lang="en-GB"/>
        </a:p>
      </dgm:t>
    </dgm:pt>
    <dgm:pt modelId="{124E6103-2C86-4F6D-A112-52FD88BA859D}" type="sibTrans" cxnId="{DF37329E-2142-4D83-B9EB-1AB6E7767F10}">
      <dgm:prSet/>
      <dgm:spPr/>
      <dgm:t>
        <a:bodyPr/>
        <a:lstStyle/>
        <a:p>
          <a:endParaRPr lang="en-GB"/>
        </a:p>
      </dgm:t>
    </dgm:pt>
    <dgm:pt modelId="{253E07C2-8A21-4D25-8BFE-73B51E3736BB}">
      <dgm:prSet custT="1"/>
      <dgm:spPr/>
      <dgm:t>
        <a:bodyPr/>
        <a:lstStyle/>
        <a:p>
          <a:r>
            <a:rPr lang="en-GB" sz="800"/>
            <a:t>Principal Organiser notifed and montoring put in place to ensure compliance with conditions</a:t>
          </a:r>
        </a:p>
      </dgm:t>
    </dgm:pt>
    <dgm:pt modelId="{F58381B5-F2F1-4A9E-BD03-E85963CDFD98}" type="parTrans" cxnId="{C4816CC4-8119-4E39-B9B2-EBBCB9F19F41}">
      <dgm:prSet/>
      <dgm:spPr/>
      <dgm:t>
        <a:bodyPr/>
        <a:lstStyle/>
        <a:p>
          <a:endParaRPr lang="en-GB"/>
        </a:p>
      </dgm:t>
    </dgm:pt>
    <dgm:pt modelId="{D7060507-8A0E-42A2-AB0F-7056C175C720}" type="sibTrans" cxnId="{C4816CC4-8119-4E39-B9B2-EBBCB9F19F41}">
      <dgm:prSet/>
      <dgm:spPr/>
      <dgm:t>
        <a:bodyPr/>
        <a:lstStyle/>
        <a:p>
          <a:endParaRPr lang="en-GB"/>
        </a:p>
      </dgm:t>
    </dgm:pt>
    <dgm:pt modelId="{8707E275-A184-4338-B1B1-A2D003963290}" type="pres">
      <dgm:prSet presAssocID="{7F4D1DCA-E9F8-466A-8F28-F4CD9FF40138}" presName="hierChild1" presStyleCnt="0">
        <dgm:presLayoutVars>
          <dgm:orgChart val="1"/>
          <dgm:chPref val="1"/>
          <dgm:dir/>
          <dgm:animOne val="branch"/>
          <dgm:animLvl val="lvl"/>
          <dgm:resizeHandles/>
        </dgm:presLayoutVars>
      </dgm:prSet>
      <dgm:spPr/>
      <dgm:t>
        <a:bodyPr/>
        <a:lstStyle/>
        <a:p>
          <a:endParaRPr lang="en-GB"/>
        </a:p>
      </dgm:t>
    </dgm:pt>
    <dgm:pt modelId="{FC4351AB-09C5-42ED-B62A-B2D9FFB3C420}" type="pres">
      <dgm:prSet presAssocID="{9BF1FA85-EE0D-4F2A-9F70-4743A3217438}" presName="hierRoot1" presStyleCnt="0">
        <dgm:presLayoutVars>
          <dgm:hierBranch val="init"/>
        </dgm:presLayoutVars>
      </dgm:prSet>
      <dgm:spPr/>
    </dgm:pt>
    <dgm:pt modelId="{E0D19B4E-197F-44AF-9B93-BFAB35998461}" type="pres">
      <dgm:prSet presAssocID="{9BF1FA85-EE0D-4F2A-9F70-4743A3217438}" presName="rootComposite1" presStyleCnt="0"/>
      <dgm:spPr/>
    </dgm:pt>
    <dgm:pt modelId="{2DEBCCA9-648F-41BA-B3F2-2550163B44B4}" type="pres">
      <dgm:prSet presAssocID="{9BF1FA85-EE0D-4F2A-9F70-4743A3217438}" presName="rootText1" presStyleLbl="node0" presStyleIdx="0" presStyleCnt="1">
        <dgm:presLayoutVars>
          <dgm:chPref val="3"/>
        </dgm:presLayoutVars>
      </dgm:prSet>
      <dgm:spPr/>
      <dgm:t>
        <a:bodyPr/>
        <a:lstStyle/>
        <a:p>
          <a:endParaRPr lang="en-GB"/>
        </a:p>
      </dgm:t>
    </dgm:pt>
    <dgm:pt modelId="{08E638C9-785A-47EA-817A-F3F0D902111E}" type="pres">
      <dgm:prSet presAssocID="{9BF1FA85-EE0D-4F2A-9F70-4743A3217438}" presName="rootConnector1" presStyleLbl="node1" presStyleIdx="0" presStyleCnt="0"/>
      <dgm:spPr/>
      <dgm:t>
        <a:bodyPr/>
        <a:lstStyle/>
        <a:p>
          <a:endParaRPr lang="en-GB"/>
        </a:p>
      </dgm:t>
    </dgm:pt>
    <dgm:pt modelId="{0C4FC755-2FE7-430C-803E-9659698FFCAA}" type="pres">
      <dgm:prSet presAssocID="{9BF1FA85-EE0D-4F2A-9F70-4743A3217438}" presName="hierChild2" presStyleCnt="0"/>
      <dgm:spPr/>
    </dgm:pt>
    <dgm:pt modelId="{6E26A87D-345A-43A1-ABC5-168AB9F536EB}" type="pres">
      <dgm:prSet presAssocID="{31D87CBB-B698-48FB-A848-BBDAAB8E06B5}" presName="Name37" presStyleLbl="parChTrans1D2" presStyleIdx="0" presStyleCnt="1"/>
      <dgm:spPr/>
      <dgm:t>
        <a:bodyPr/>
        <a:lstStyle/>
        <a:p>
          <a:endParaRPr lang="en-GB"/>
        </a:p>
      </dgm:t>
    </dgm:pt>
    <dgm:pt modelId="{5767DD7A-1213-479C-9697-BF0BBB2B7A5E}" type="pres">
      <dgm:prSet presAssocID="{07E6A1A4-33EB-4EDE-8DF7-2C925BF00EC8}" presName="hierRoot2" presStyleCnt="0">
        <dgm:presLayoutVars>
          <dgm:hierBranch val="init"/>
        </dgm:presLayoutVars>
      </dgm:prSet>
      <dgm:spPr/>
    </dgm:pt>
    <dgm:pt modelId="{0C51E40B-3331-46ED-8944-65482EC6E438}" type="pres">
      <dgm:prSet presAssocID="{07E6A1A4-33EB-4EDE-8DF7-2C925BF00EC8}" presName="rootComposite" presStyleCnt="0"/>
      <dgm:spPr/>
    </dgm:pt>
    <dgm:pt modelId="{9B6EED4F-0297-4D10-9ACC-FAE7F7196F3D}" type="pres">
      <dgm:prSet presAssocID="{07E6A1A4-33EB-4EDE-8DF7-2C925BF00EC8}" presName="rootText" presStyleLbl="node2" presStyleIdx="0" presStyleCnt="1">
        <dgm:presLayoutVars>
          <dgm:chPref val="3"/>
        </dgm:presLayoutVars>
      </dgm:prSet>
      <dgm:spPr>
        <a:prstGeom prst="hexagon">
          <a:avLst/>
        </a:prstGeom>
      </dgm:spPr>
      <dgm:t>
        <a:bodyPr/>
        <a:lstStyle/>
        <a:p>
          <a:endParaRPr lang="en-GB"/>
        </a:p>
      </dgm:t>
    </dgm:pt>
    <dgm:pt modelId="{F167648A-BD09-4FA8-8DF7-4BEFF4240495}" type="pres">
      <dgm:prSet presAssocID="{07E6A1A4-33EB-4EDE-8DF7-2C925BF00EC8}" presName="rootConnector" presStyleLbl="node2" presStyleIdx="0" presStyleCnt="1"/>
      <dgm:spPr/>
      <dgm:t>
        <a:bodyPr/>
        <a:lstStyle/>
        <a:p>
          <a:endParaRPr lang="en-GB"/>
        </a:p>
      </dgm:t>
    </dgm:pt>
    <dgm:pt modelId="{0D59E686-A802-47DB-A76E-80749BA6D866}" type="pres">
      <dgm:prSet presAssocID="{07E6A1A4-33EB-4EDE-8DF7-2C925BF00EC8}" presName="hierChild4" presStyleCnt="0"/>
      <dgm:spPr/>
    </dgm:pt>
    <dgm:pt modelId="{0D4E5B08-8A75-4280-905D-14DDD0E118CE}" type="pres">
      <dgm:prSet presAssocID="{07E6A1A4-33EB-4EDE-8DF7-2C925BF00EC8}" presName="hierChild5" presStyleCnt="0"/>
      <dgm:spPr/>
    </dgm:pt>
    <dgm:pt modelId="{CD46B4BF-D0A4-43B7-96B3-7AC426536497}" type="pres">
      <dgm:prSet presAssocID="{706D556E-2230-423F-A9EE-8F776B2140DA}" presName="Name111" presStyleLbl="parChTrans1D3" presStyleIdx="0" presStyleCnt="2"/>
      <dgm:spPr/>
      <dgm:t>
        <a:bodyPr/>
        <a:lstStyle/>
        <a:p>
          <a:endParaRPr lang="en-GB"/>
        </a:p>
      </dgm:t>
    </dgm:pt>
    <dgm:pt modelId="{41C9B735-DE9E-44A9-AECD-09509AFACCC3}" type="pres">
      <dgm:prSet presAssocID="{505CF9E7-1667-4F6C-8D70-4B2631CED961}" presName="hierRoot3" presStyleCnt="0">
        <dgm:presLayoutVars>
          <dgm:hierBranch val="init"/>
        </dgm:presLayoutVars>
      </dgm:prSet>
      <dgm:spPr/>
    </dgm:pt>
    <dgm:pt modelId="{C2089A77-C074-4040-8783-72C465987A48}" type="pres">
      <dgm:prSet presAssocID="{505CF9E7-1667-4F6C-8D70-4B2631CED961}" presName="rootComposite3" presStyleCnt="0"/>
      <dgm:spPr/>
    </dgm:pt>
    <dgm:pt modelId="{3E0F8747-D096-4C60-84BD-916A29968B3A}" type="pres">
      <dgm:prSet presAssocID="{505CF9E7-1667-4F6C-8D70-4B2631CED961}" presName="rootText3" presStyleLbl="asst2" presStyleIdx="0" presStyleCnt="3">
        <dgm:presLayoutVars>
          <dgm:chPref val="3"/>
        </dgm:presLayoutVars>
      </dgm:prSet>
      <dgm:spPr>
        <a:prstGeom prst="rect">
          <a:avLst/>
        </a:prstGeom>
      </dgm:spPr>
      <dgm:t>
        <a:bodyPr/>
        <a:lstStyle/>
        <a:p>
          <a:endParaRPr lang="en-GB"/>
        </a:p>
      </dgm:t>
    </dgm:pt>
    <dgm:pt modelId="{03C454FA-504D-465B-B210-E1D2FF5D4624}" type="pres">
      <dgm:prSet presAssocID="{505CF9E7-1667-4F6C-8D70-4B2631CED961}" presName="rootConnector3" presStyleLbl="asst2" presStyleIdx="0" presStyleCnt="3"/>
      <dgm:spPr/>
      <dgm:t>
        <a:bodyPr/>
        <a:lstStyle/>
        <a:p>
          <a:endParaRPr lang="en-GB"/>
        </a:p>
      </dgm:t>
    </dgm:pt>
    <dgm:pt modelId="{BA7BDF82-9165-4966-B6E3-01A523F55439}" type="pres">
      <dgm:prSet presAssocID="{505CF9E7-1667-4F6C-8D70-4B2631CED961}" presName="hierChild6" presStyleCnt="0"/>
      <dgm:spPr/>
    </dgm:pt>
    <dgm:pt modelId="{81DBDD67-1CCF-45B6-B5B1-BA9E23E15856}" type="pres">
      <dgm:prSet presAssocID="{F6E3A11D-6C6D-43C3-91C3-E5F4BC3E4B29}" presName="Name37" presStyleLbl="parChTrans1D4" presStyleIdx="0" presStyleCnt="8"/>
      <dgm:spPr/>
      <dgm:t>
        <a:bodyPr/>
        <a:lstStyle/>
        <a:p>
          <a:endParaRPr lang="en-GB"/>
        </a:p>
      </dgm:t>
    </dgm:pt>
    <dgm:pt modelId="{5D6AE999-CE44-47D7-9AE4-954A00F83233}" type="pres">
      <dgm:prSet presAssocID="{A21E459A-01D0-46E9-90D8-02A9B5C1B57B}" presName="hierRoot2" presStyleCnt="0">
        <dgm:presLayoutVars>
          <dgm:hierBranch val="init"/>
        </dgm:presLayoutVars>
      </dgm:prSet>
      <dgm:spPr/>
    </dgm:pt>
    <dgm:pt modelId="{41C8E041-2C17-429B-BACB-E9D08B0EDD8C}" type="pres">
      <dgm:prSet presAssocID="{A21E459A-01D0-46E9-90D8-02A9B5C1B57B}" presName="rootComposite" presStyleCnt="0"/>
      <dgm:spPr/>
    </dgm:pt>
    <dgm:pt modelId="{E40C9B3C-4878-4AF0-81DB-B5A957397318}" type="pres">
      <dgm:prSet presAssocID="{A21E459A-01D0-46E9-90D8-02A9B5C1B57B}" presName="rootText" presStyleLbl="node4" presStyleIdx="0" presStyleCnt="7" custScaleX="113198" custScaleY="140376">
        <dgm:presLayoutVars>
          <dgm:chPref val="3"/>
        </dgm:presLayoutVars>
      </dgm:prSet>
      <dgm:spPr/>
      <dgm:t>
        <a:bodyPr/>
        <a:lstStyle/>
        <a:p>
          <a:endParaRPr lang="en-GB"/>
        </a:p>
      </dgm:t>
    </dgm:pt>
    <dgm:pt modelId="{AAA07BDD-6D3C-4B9B-A08D-2B64B2F4BCEC}" type="pres">
      <dgm:prSet presAssocID="{A21E459A-01D0-46E9-90D8-02A9B5C1B57B}" presName="rootConnector" presStyleLbl="node4" presStyleIdx="0" presStyleCnt="7"/>
      <dgm:spPr/>
      <dgm:t>
        <a:bodyPr/>
        <a:lstStyle/>
        <a:p>
          <a:endParaRPr lang="en-GB"/>
        </a:p>
      </dgm:t>
    </dgm:pt>
    <dgm:pt modelId="{95FF5334-EBAC-4311-BD4B-CAF8F8018E8C}" type="pres">
      <dgm:prSet presAssocID="{A21E459A-01D0-46E9-90D8-02A9B5C1B57B}" presName="hierChild4" presStyleCnt="0"/>
      <dgm:spPr/>
    </dgm:pt>
    <dgm:pt modelId="{1237326F-6FD7-4ABC-B6B5-D459032BA169}" type="pres">
      <dgm:prSet presAssocID="{A21E459A-01D0-46E9-90D8-02A9B5C1B57B}" presName="hierChild5" presStyleCnt="0"/>
      <dgm:spPr/>
    </dgm:pt>
    <dgm:pt modelId="{A8989349-DDA1-488E-B0BB-229A971DE3EB}" type="pres">
      <dgm:prSet presAssocID="{505CF9E7-1667-4F6C-8D70-4B2631CED961}" presName="hierChild7" presStyleCnt="0"/>
      <dgm:spPr/>
    </dgm:pt>
    <dgm:pt modelId="{AAF585F8-2EDA-476D-8F68-A8491681E88A}" type="pres">
      <dgm:prSet presAssocID="{58A02D30-4B2F-402A-8931-0F0C2CBB4BEC}" presName="Name111" presStyleLbl="parChTrans1D3" presStyleIdx="1" presStyleCnt="2"/>
      <dgm:spPr/>
      <dgm:t>
        <a:bodyPr/>
        <a:lstStyle/>
        <a:p>
          <a:endParaRPr lang="en-GB"/>
        </a:p>
      </dgm:t>
    </dgm:pt>
    <dgm:pt modelId="{C942921E-2497-4D85-B995-591A1A410636}" type="pres">
      <dgm:prSet presAssocID="{B7433821-CD73-417A-B2AC-C4E6E834193E}" presName="hierRoot3" presStyleCnt="0">
        <dgm:presLayoutVars>
          <dgm:hierBranch val="init"/>
        </dgm:presLayoutVars>
      </dgm:prSet>
      <dgm:spPr/>
    </dgm:pt>
    <dgm:pt modelId="{AB028744-7108-414B-8EF5-F9DBC419E0C5}" type="pres">
      <dgm:prSet presAssocID="{B7433821-CD73-417A-B2AC-C4E6E834193E}" presName="rootComposite3" presStyleCnt="0"/>
      <dgm:spPr/>
    </dgm:pt>
    <dgm:pt modelId="{E187D950-EA74-4C88-A0F0-33FBF0193B20}" type="pres">
      <dgm:prSet presAssocID="{B7433821-CD73-417A-B2AC-C4E6E834193E}" presName="rootText3" presStyleLbl="asst2" presStyleIdx="1" presStyleCnt="3">
        <dgm:presLayoutVars>
          <dgm:chPref val="3"/>
        </dgm:presLayoutVars>
      </dgm:prSet>
      <dgm:spPr/>
      <dgm:t>
        <a:bodyPr/>
        <a:lstStyle/>
        <a:p>
          <a:endParaRPr lang="en-GB"/>
        </a:p>
      </dgm:t>
    </dgm:pt>
    <dgm:pt modelId="{1F572CAF-5AE0-4566-9A61-89E40B55E0DB}" type="pres">
      <dgm:prSet presAssocID="{B7433821-CD73-417A-B2AC-C4E6E834193E}" presName="rootConnector3" presStyleLbl="asst2" presStyleIdx="1" presStyleCnt="3"/>
      <dgm:spPr/>
      <dgm:t>
        <a:bodyPr/>
        <a:lstStyle/>
        <a:p>
          <a:endParaRPr lang="en-GB"/>
        </a:p>
      </dgm:t>
    </dgm:pt>
    <dgm:pt modelId="{6BECB34D-33E3-4E00-8B49-1F3FE5CA9226}" type="pres">
      <dgm:prSet presAssocID="{B7433821-CD73-417A-B2AC-C4E6E834193E}" presName="hierChild6" presStyleCnt="0"/>
      <dgm:spPr/>
    </dgm:pt>
    <dgm:pt modelId="{8C962A2D-C0B9-4EDA-BDCB-DDB8696262A2}" type="pres">
      <dgm:prSet presAssocID="{B7433821-CD73-417A-B2AC-C4E6E834193E}" presName="hierChild7" presStyleCnt="0"/>
      <dgm:spPr/>
    </dgm:pt>
    <dgm:pt modelId="{18535AB4-3037-4925-BEA6-7FB925C3F940}" type="pres">
      <dgm:prSet presAssocID="{C7CF0407-77D5-4E28-A470-0E499E8BC9FA}" presName="Name111" presStyleLbl="parChTrans1D4" presStyleIdx="1" presStyleCnt="8"/>
      <dgm:spPr/>
      <dgm:t>
        <a:bodyPr/>
        <a:lstStyle/>
        <a:p>
          <a:endParaRPr lang="en-GB"/>
        </a:p>
      </dgm:t>
    </dgm:pt>
    <dgm:pt modelId="{9574EC65-1C4C-4E59-83A2-130296476108}" type="pres">
      <dgm:prSet presAssocID="{E4027560-E246-484F-B7CD-471F16D825D2}" presName="hierRoot3" presStyleCnt="0">
        <dgm:presLayoutVars>
          <dgm:hierBranch val="init"/>
        </dgm:presLayoutVars>
      </dgm:prSet>
      <dgm:spPr/>
    </dgm:pt>
    <dgm:pt modelId="{75D239F0-982C-4146-A6B6-BCF3A18CEB4B}" type="pres">
      <dgm:prSet presAssocID="{E4027560-E246-484F-B7CD-471F16D825D2}" presName="rootComposite3" presStyleCnt="0"/>
      <dgm:spPr/>
    </dgm:pt>
    <dgm:pt modelId="{ABCDED70-CBF6-4084-BC1F-90F10FD97FF4}" type="pres">
      <dgm:prSet presAssocID="{E4027560-E246-484F-B7CD-471F16D825D2}" presName="rootText3" presStyleLbl="asst2" presStyleIdx="2" presStyleCnt="3" custScaleY="149062">
        <dgm:presLayoutVars>
          <dgm:chPref val="3"/>
        </dgm:presLayoutVars>
      </dgm:prSet>
      <dgm:spPr>
        <a:prstGeom prst="hexagon">
          <a:avLst/>
        </a:prstGeom>
      </dgm:spPr>
      <dgm:t>
        <a:bodyPr/>
        <a:lstStyle/>
        <a:p>
          <a:endParaRPr lang="en-GB"/>
        </a:p>
      </dgm:t>
    </dgm:pt>
    <dgm:pt modelId="{670EBC14-02DF-4460-96A3-7D55C7C1DF85}" type="pres">
      <dgm:prSet presAssocID="{E4027560-E246-484F-B7CD-471F16D825D2}" presName="rootConnector3" presStyleLbl="asst2" presStyleIdx="2" presStyleCnt="3"/>
      <dgm:spPr/>
      <dgm:t>
        <a:bodyPr/>
        <a:lstStyle/>
        <a:p>
          <a:endParaRPr lang="en-GB"/>
        </a:p>
      </dgm:t>
    </dgm:pt>
    <dgm:pt modelId="{6E3A7346-B575-4A76-AE07-B2DB5DD376EB}" type="pres">
      <dgm:prSet presAssocID="{E4027560-E246-484F-B7CD-471F16D825D2}" presName="hierChild6" presStyleCnt="0"/>
      <dgm:spPr/>
    </dgm:pt>
    <dgm:pt modelId="{2A3CB30E-E0F8-43FE-83F6-EE607B93F228}" type="pres">
      <dgm:prSet presAssocID="{245AD873-8388-4DB2-BDB8-F0F243A20770}" presName="Name37" presStyleLbl="parChTrans1D4" presStyleIdx="2" presStyleCnt="8"/>
      <dgm:spPr/>
      <dgm:t>
        <a:bodyPr/>
        <a:lstStyle/>
        <a:p>
          <a:endParaRPr lang="en-GB"/>
        </a:p>
      </dgm:t>
    </dgm:pt>
    <dgm:pt modelId="{D33B0183-CF65-4C97-8CDC-0BAC8AAD8D40}" type="pres">
      <dgm:prSet presAssocID="{0E5B619E-13CA-42E6-8001-35F5E54D6F33}" presName="hierRoot2" presStyleCnt="0">
        <dgm:presLayoutVars>
          <dgm:hierBranch val="init"/>
        </dgm:presLayoutVars>
      </dgm:prSet>
      <dgm:spPr/>
    </dgm:pt>
    <dgm:pt modelId="{4ECCBC0F-24D3-4B6D-8B35-111D9C8079A1}" type="pres">
      <dgm:prSet presAssocID="{0E5B619E-13CA-42E6-8001-35F5E54D6F33}" presName="rootComposite" presStyleCnt="0"/>
      <dgm:spPr/>
    </dgm:pt>
    <dgm:pt modelId="{FBDEFC44-27E1-4BC2-88B3-B3D18603877A}" type="pres">
      <dgm:prSet presAssocID="{0E5B619E-13CA-42E6-8001-35F5E54D6F33}" presName="rootText" presStyleLbl="node4" presStyleIdx="1" presStyleCnt="7">
        <dgm:presLayoutVars>
          <dgm:chPref val="3"/>
        </dgm:presLayoutVars>
      </dgm:prSet>
      <dgm:spPr/>
      <dgm:t>
        <a:bodyPr/>
        <a:lstStyle/>
        <a:p>
          <a:endParaRPr lang="en-GB"/>
        </a:p>
      </dgm:t>
    </dgm:pt>
    <dgm:pt modelId="{AEA6B410-0C26-486A-8A9F-1A19136AF7DA}" type="pres">
      <dgm:prSet presAssocID="{0E5B619E-13CA-42E6-8001-35F5E54D6F33}" presName="rootConnector" presStyleLbl="node4" presStyleIdx="1" presStyleCnt="7"/>
      <dgm:spPr/>
      <dgm:t>
        <a:bodyPr/>
        <a:lstStyle/>
        <a:p>
          <a:endParaRPr lang="en-GB"/>
        </a:p>
      </dgm:t>
    </dgm:pt>
    <dgm:pt modelId="{EDC67EC1-07BF-44B4-AF45-AB48709AABE4}" type="pres">
      <dgm:prSet presAssocID="{0E5B619E-13CA-42E6-8001-35F5E54D6F33}" presName="hierChild4" presStyleCnt="0"/>
      <dgm:spPr/>
    </dgm:pt>
    <dgm:pt modelId="{DDB6284B-7F54-4D2C-958F-D72C7C9D0C5C}" type="pres">
      <dgm:prSet presAssocID="{48B711FF-9787-4649-A335-ADC13D4036B6}" presName="Name37" presStyleLbl="parChTrans1D4" presStyleIdx="3" presStyleCnt="8"/>
      <dgm:spPr/>
      <dgm:t>
        <a:bodyPr/>
        <a:lstStyle/>
        <a:p>
          <a:endParaRPr lang="en-GB"/>
        </a:p>
      </dgm:t>
    </dgm:pt>
    <dgm:pt modelId="{6454C796-7B35-447E-846C-A3D3F4F401EE}" type="pres">
      <dgm:prSet presAssocID="{784EE5B0-B4AC-4024-80BE-4D46A9216C1E}" presName="hierRoot2" presStyleCnt="0">
        <dgm:presLayoutVars>
          <dgm:hierBranch val="init"/>
        </dgm:presLayoutVars>
      </dgm:prSet>
      <dgm:spPr/>
    </dgm:pt>
    <dgm:pt modelId="{D59A1EE0-1E80-4662-82B4-72BDE3459B52}" type="pres">
      <dgm:prSet presAssocID="{784EE5B0-B4AC-4024-80BE-4D46A9216C1E}" presName="rootComposite" presStyleCnt="0"/>
      <dgm:spPr/>
    </dgm:pt>
    <dgm:pt modelId="{3ADFAF89-02BE-44BF-93C9-30B300ABA6EB}" type="pres">
      <dgm:prSet presAssocID="{784EE5B0-B4AC-4024-80BE-4D46A9216C1E}" presName="rootText" presStyleLbl="node4" presStyleIdx="2" presStyleCnt="7">
        <dgm:presLayoutVars>
          <dgm:chPref val="3"/>
        </dgm:presLayoutVars>
      </dgm:prSet>
      <dgm:spPr/>
      <dgm:t>
        <a:bodyPr/>
        <a:lstStyle/>
        <a:p>
          <a:endParaRPr lang="en-GB"/>
        </a:p>
      </dgm:t>
    </dgm:pt>
    <dgm:pt modelId="{1AE96827-3E11-4767-967A-40E827443E1C}" type="pres">
      <dgm:prSet presAssocID="{784EE5B0-B4AC-4024-80BE-4D46A9216C1E}" presName="rootConnector" presStyleLbl="node4" presStyleIdx="2" presStyleCnt="7"/>
      <dgm:spPr/>
      <dgm:t>
        <a:bodyPr/>
        <a:lstStyle/>
        <a:p>
          <a:endParaRPr lang="en-GB"/>
        </a:p>
      </dgm:t>
    </dgm:pt>
    <dgm:pt modelId="{0BF17EB5-418E-4702-BB23-8122C147C6B7}" type="pres">
      <dgm:prSet presAssocID="{784EE5B0-B4AC-4024-80BE-4D46A9216C1E}" presName="hierChild4" presStyleCnt="0"/>
      <dgm:spPr/>
    </dgm:pt>
    <dgm:pt modelId="{DFE40A9D-79A7-40DB-9E0F-0C2FC1F550D3}" type="pres">
      <dgm:prSet presAssocID="{784EE5B0-B4AC-4024-80BE-4D46A9216C1E}" presName="hierChild5" presStyleCnt="0"/>
      <dgm:spPr/>
    </dgm:pt>
    <dgm:pt modelId="{E562C9AB-B794-486C-85A1-CC4729D1F29C}" type="pres">
      <dgm:prSet presAssocID="{0E5B619E-13CA-42E6-8001-35F5E54D6F33}" presName="hierChild5" presStyleCnt="0"/>
      <dgm:spPr/>
    </dgm:pt>
    <dgm:pt modelId="{317A0FFD-2AFC-4603-97E6-10CF776B47AD}" type="pres">
      <dgm:prSet presAssocID="{12FA0975-6A61-4791-B4C6-BDC12ED828EE}" presName="Name37" presStyleLbl="parChTrans1D4" presStyleIdx="4" presStyleCnt="8"/>
      <dgm:spPr/>
      <dgm:t>
        <a:bodyPr/>
        <a:lstStyle/>
        <a:p>
          <a:endParaRPr lang="en-GB"/>
        </a:p>
      </dgm:t>
    </dgm:pt>
    <dgm:pt modelId="{D38FCDC2-778F-4D96-A78D-2FEC2609A0E9}" type="pres">
      <dgm:prSet presAssocID="{6925FE1D-E8E2-4CC0-B9F9-E82E530984B5}" presName="hierRoot2" presStyleCnt="0">
        <dgm:presLayoutVars>
          <dgm:hierBranch val="init"/>
        </dgm:presLayoutVars>
      </dgm:prSet>
      <dgm:spPr/>
    </dgm:pt>
    <dgm:pt modelId="{5BB05910-2720-4CE0-853F-48E2C85B002B}" type="pres">
      <dgm:prSet presAssocID="{6925FE1D-E8E2-4CC0-B9F9-E82E530984B5}" presName="rootComposite" presStyleCnt="0"/>
      <dgm:spPr/>
    </dgm:pt>
    <dgm:pt modelId="{FD09B95D-315D-4148-ADCB-E7D2E6AB094A}" type="pres">
      <dgm:prSet presAssocID="{6925FE1D-E8E2-4CC0-B9F9-E82E530984B5}" presName="rootText" presStyleLbl="node4" presStyleIdx="3" presStyleCnt="7">
        <dgm:presLayoutVars>
          <dgm:chPref val="3"/>
        </dgm:presLayoutVars>
      </dgm:prSet>
      <dgm:spPr/>
      <dgm:t>
        <a:bodyPr/>
        <a:lstStyle/>
        <a:p>
          <a:endParaRPr lang="en-GB"/>
        </a:p>
      </dgm:t>
    </dgm:pt>
    <dgm:pt modelId="{51B6A9A2-0088-4A5A-8A68-5386122DE63E}" type="pres">
      <dgm:prSet presAssocID="{6925FE1D-E8E2-4CC0-B9F9-E82E530984B5}" presName="rootConnector" presStyleLbl="node4" presStyleIdx="3" presStyleCnt="7"/>
      <dgm:spPr/>
      <dgm:t>
        <a:bodyPr/>
        <a:lstStyle/>
        <a:p>
          <a:endParaRPr lang="en-GB"/>
        </a:p>
      </dgm:t>
    </dgm:pt>
    <dgm:pt modelId="{992ACA49-9BA5-402C-BB4F-BC1E25DA6051}" type="pres">
      <dgm:prSet presAssocID="{6925FE1D-E8E2-4CC0-B9F9-E82E530984B5}" presName="hierChild4" presStyleCnt="0"/>
      <dgm:spPr/>
    </dgm:pt>
    <dgm:pt modelId="{713E5D7B-B84E-4325-81BB-6FC3727C87A7}" type="pres">
      <dgm:prSet presAssocID="{F58381B5-F2F1-4A9E-BD03-E85963CDFD98}" presName="Name37" presStyleLbl="parChTrans1D4" presStyleIdx="5" presStyleCnt="8"/>
      <dgm:spPr/>
      <dgm:t>
        <a:bodyPr/>
        <a:lstStyle/>
        <a:p>
          <a:endParaRPr lang="en-GB"/>
        </a:p>
      </dgm:t>
    </dgm:pt>
    <dgm:pt modelId="{55BB3752-781D-4E15-A626-A379C11C0532}" type="pres">
      <dgm:prSet presAssocID="{253E07C2-8A21-4D25-8BFE-73B51E3736BB}" presName="hierRoot2" presStyleCnt="0">
        <dgm:presLayoutVars>
          <dgm:hierBranch val="init"/>
        </dgm:presLayoutVars>
      </dgm:prSet>
      <dgm:spPr/>
    </dgm:pt>
    <dgm:pt modelId="{3E46385F-F323-429E-BEBC-CEAA220C0722}" type="pres">
      <dgm:prSet presAssocID="{253E07C2-8A21-4D25-8BFE-73B51E3736BB}" presName="rootComposite" presStyleCnt="0"/>
      <dgm:spPr/>
    </dgm:pt>
    <dgm:pt modelId="{92FEEC9D-4D49-4818-8DA9-B39B0A71106C}" type="pres">
      <dgm:prSet presAssocID="{253E07C2-8A21-4D25-8BFE-73B51E3736BB}" presName="rootText" presStyleLbl="node4" presStyleIdx="4" presStyleCnt="7" custScaleY="166539">
        <dgm:presLayoutVars>
          <dgm:chPref val="3"/>
        </dgm:presLayoutVars>
      </dgm:prSet>
      <dgm:spPr/>
      <dgm:t>
        <a:bodyPr/>
        <a:lstStyle/>
        <a:p>
          <a:endParaRPr lang="en-GB"/>
        </a:p>
      </dgm:t>
    </dgm:pt>
    <dgm:pt modelId="{1395EEC8-2FFD-47EB-9DB1-B7BCE05FC298}" type="pres">
      <dgm:prSet presAssocID="{253E07C2-8A21-4D25-8BFE-73B51E3736BB}" presName="rootConnector" presStyleLbl="node4" presStyleIdx="4" presStyleCnt="7"/>
      <dgm:spPr/>
      <dgm:t>
        <a:bodyPr/>
        <a:lstStyle/>
        <a:p>
          <a:endParaRPr lang="en-GB"/>
        </a:p>
      </dgm:t>
    </dgm:pt>
    <dgm:pt modelId="{07F62C78-8F32-49BA-8E94-3A8E719B7F2C}" type="pres">
      <dgm:prSet presAssocID="{253E07C2-8A21-4D25-8BFE-73B51E3736BB}" presName="hierChild4" presStyleCnt="0"/>
      <dgm:spPr/>
    </dgm:pt>
    <dgm:pt modelId="{039DD4A7-79AB-4712-B3A0-76F3273D6319}" type="pres">
      <dgm:prSet presAssocID="{253E07C2-8A21-4D25-8BFE-73B51E3736BB}" presName="hierChild5" presStyleCnt="0"/>
      <dgm:spPr/>
    </dgm:pt>
    <dgm:pt modelId="{AB83CCAF-859E-48C2-8426-847576B6C28F}" type="pres">
      <dgm:prSet presAssocID="{6925FE1D-E8E2-4CC0-B9F9-E82E530984B5}" presName="hierChild5" presStyleCnt="0"/>
      <dgm:spPr/>
    </dgm:pt>
    <dgm:pt modelId="{0E8D0289-498E-4750-83A3-B3DBC3DE5873}" type="pres">
      <dgm:prSet presAssocID="{40E97D7F-C2CA-42CC-9B72-9507BC4D7AAA}" presName="Name37" presStyleLbl="parChTrans1D4" presStyleIdx="6" presStyleCnt="8"/>
      <dgm:spPr/>
      <dgm:t>
        <a:bodyPr/>
        <a:lstStyle/>
        <a:p>
          <a:endParaRPr lang="en-GB"/>
        </a:p>
      </dgm:t>
    </dgm:pt>
    <dgm:pt modelId="{040F79C4-26EC-4571-B3D5-9DE2444824A5}" type="pres">
      <dgm:prSet presAssocID="{5B09D099-03EE-429D-81FE-B3CF7FC38DEE}" presName="hierRoot2" presStyleCnt="0">
        <dgm:presLayoutVars>
          <dgm:hierBranch val="init"/>
        </dgm:presLayoutVars>
      </dgm:prSet>
      <dgm:spPr/>
    </dgm:pt>
    <dgm:pt modelId="{9DDB72A9-2474-4DF8-812A-0FEF8FD3E8C9}" type="pres">
      <dgm:prSet presAssocID="{5B09D099-03EE-429D-81FE-B3CF7FC38DEE}" presName="rootComposite" presStyleCnt="0"/>
      <dgm:spPr/>
    </dgm:pt>
    <dgm:pt modelId="{2A57D790-9326-4040-B6EB-68FE3A554708}" type="pres">
      <dgm:prSet presAssocID="{5B09D099-03EE-429D-81FE-B3CF7FC38DEE}" presName="rootText" presStyleLbl="node4" presStyleIdx="5" presStyleCnt="7">
        <dgm:presLayoutVars>
          <dgm:chPref val="3"/>
        </dgm:presLayoutVars>
      </dgm:prSet>
      <dgm:spPr/>
      <dgm:t>
        <a:bodyPr/>
        <a:lstStyle/>
        <a:p>
          <a:endParaRPr lang="en-GB"/>
        </a:p>
      </dgm:t>
    </dgm:pt>
    <dgm:pt modelId="{A0B45B77-313E-410A-920A-5AB9EE799EFF}" type="pres">
      <dgm:prSet presAssocID="{5B09D099-03EE-429D-81FE-B3CF7FC38DEE}" presName="rootConnector" presStyleLbl="node4" presStyleIdx="5" presStyleCnt="7"/>
      <dgm:spPr/>
      <dgm:t>
        <a:bodyPr/>
        <a:lstStyle/>
        <a:p>
          <a:endParaRPr lang="en-GB"/>
        </a:p>
      </dgm:t>
    </dgm:pt>
    <dgm:pt modelId="{151B06DE-81FC-4A4A-A933-B5DA08E3F37C}" type="pres">
      <dgm:prSet presAssocID="{5B09D099-03EE-429D-81FE-B3CF7FC38DEE}" presName="hierChild4" presStyleCnt="0"/>
      <dgm:spPr/>
    </dgm:pt>
    <dgm:pt modelId="{65EB2C45-B329-4CD3-929C-BC9C8FA506D6}" type="pres">
      <dgm:prSet presAssocID="{8E952F3A-7DFF-486F-B773-9E0F161270EF}" presName="Name37" presStyleLbl="parChTrans1D4" presStyleIdx="7" presStyleCnt="8"/>
      <dgm:spPr/>
      <dgm:t>
        <a:bodyPr/>
        <a:lstStyle/>
        <a:p>
          <a:endParaRPr lang="en-GB"/>
        </a:p>
      </dgm:t>
    </dgm:pt>
    <dgm:pt modelId="{420EE87A-2DB4-4E75-A5CE-C0CFFEADCAC4}" type="pres">
      <dgm:prSet presAssocID="{ECB5EE41-37D1-4A19-B9B6-E42B3E422712}" presName="hierRoot2" presStyleCnt="0">
        <dgm:presLayoutVars>
          <dgm:hierBranch val="init"/>
        </dgm:presLayoutVars>
      </dgm:prSet>
      <dgm:spPr/>
    </dgm:pt>
    <dgm:pt modelId="{5C995998-5E69-4A27-B01D-F718803CC244}" type="pres">
      <dgm:prSet presAssocID="{ECB5EE41-37D1-4A19-B9B6-E42B3E422712}" presName="rootComposite" presStyleCnt="0"/>
      <dgm:spPr/>
    </dgm:pt>
    <dgm:pt modelId="{6323ADB6-147F-4257-93C0-D4A6CC3070E8}" type="pres">
      <dgm:prSet presAssocID="{ECB5EE41-37D1-4A19-B9B6-E42B3E422712}" presName="rootText" presStyleLbl="node4" presStyleIdx="6" presStyleCnt="7">
        <dgm:presLayoutVars>
          <dgm:chPref val="3"/>
        </dgm:presLayoutVars>
      </dgm:prSet>
      <dgm:spPr/>
      <dgm:t>
        <a:bodyPr/>
        <a:lstStyle/>
        <a:p>
          <a:endParaRPr lang="en-GB"/>
        </a:p>
      </dgm:t>
    </dgm:pt>
    <dgm:pt modelId="{02F2D489-E98C-4140-9F73-8962250FD552}" type="pres">
      <dgm:prSet presAssocID="{ECB5EE41-37D1-4A19-B9B6-E42B3E422712}" presName="rootConnector" presStyleLbl="node4" presStyleIdx="6" presStyleCnt="7"/>
      <dgm:spPr/>
      <dgm:t>
        <a:bodyPr/>
        <a:lstStyle/>
        <a:p>
          <a:endParaRPr lang="en-GB"/>
        </a:p>
      </dgm:t>
    </dgm:pt>
    <dgm:pt modelId="{11D607A8-15A5-4654-87CF-0C29503F73E2}" type="pres">
      <dgm:prSet presAssocID="{ECB5EE41-37D1-4A19-B9B6-E42B3E422712}" presName="hierChild4" presStyleCnt="0"/>
      <dgm:spPr/>
    </dgm:pt>
    <dgm:pt modelId="{1A60F9D9-D83F-4FFC-B664-1A17F65D75C6}" type="pres">
      <dgm:prSet presAssocID="{ECB5EE41-37D1-4A19-B9B6-E42B3E422712}" presName="hierChild5" presStyleCnt="0"/>
      <dgm:spPr/>
    </dgm:pt>
    <dgm:pt modelId="{F1F251FA-041D-45D6-8561-E06366851308}" type="pres">
      <dgm:prSet presAssocID="{5B09D099-03EE-429D-81FE-B3CF7FC38DEE}" presName="hierChild5" presStyleCnt="0"/>
      <dgm:spPr/>
    </dgm:pt>
    <dgm:pt modelId="{33FB0AFA-6652-464E-9C7E-23BDE5B60E76}" type="pres">
      <dgm:prSet presAssocID="{E4027560-E246-484F-B7CD-471F16D825D2}" presName="hierChild7" presStyleCnt="0"/>
      <dgm:spPr/>
    </dgm:pt>
    <dgm:pt modelId="{A509423B-0D1B-488B-842A-7CDC83829B1C}" type="pres">
      <dgm:prSet presAssocID="{9BF1FA85-EE0D-4F2A-9F70-4743A3217438}" presName="hierChild3" presStyleCnt="0"/>
      <dgm:spPr/>
    </dgm:pt>
  </dgm:ptLst>
  <dgm:cxnLst>
    <dgm:cxn modelId="{55748448-92F9-4668-B92D-4DCE6BD24070}" type="presOf" srcId="{48B711FF-9787-4649-A335-ADC13D4036B6}" destId="{DDB6284B-7F54-4D2C-958F-D72C7C9D0C5C}" srcOrd="0" destOrd="0" presId="urn:microsoft.com/office/officeart/2005/8/layout/orgChart1"/>
    <dgm:cxn modelId="{FF84C3A0-3F4E-41D6-8EA7-2E4FDA03A2BB}" srcId="{E4027560-E246-484F-B7CD-471F16D825D2}" destId="{5B09D099-03EE-429D-81FE-B3CF7FC38DEE}" srcOrd="2" destOrd="0" parTransId="{40E97D7F-C2CA-42CC-9B72-9507BC4D7AAA}" sibTransId="{F6AAF55C-91BC-489E-A07A-CEBBD0311853}"/>
    <dgm:cxn modelId="{3B04D02F-185D-42AA-9D5F-1242A191AD49}" type="presOf" srcId="{505CF9E7-1667-4F6C-8D70-4B2631CED961}" destId="{03C454FA-504D-465B-B210-E1D2FF5D4624}" srcOrd="1" destOrd="0" presId="urn:microsoft.com/office/officeart/2005/8/layout/orgChart1"/>
    <dgm:cxn modelId="{B1271B5C-2712-495F-B571-3BCB44B42264}" type="presOf" srcId="{253E07C2-8A21-4D25-8BFE-73B51E3736BB}" destId="{1395EEC8-2FFD-47EB-9DB1-B7BCE05FC298}" srcOrd="1" destOrd="0" presId="urn:microsoft.com/office/officeart/2005/8/layout/orgChart1"/>
    <dgm:cxn modelId="{0032E061-7428-4757-9DFF-795C7FA739DA}" type="presOf" srcId="{E4027560-E246-484F-B7CD-471F16D825D2}" destId="{ABCDED70-CBF6-4084-BC1F-90F10FD97FF4}" srcOrd="0" destOrd="0" presId="urn:microsoft.com/office/officeart/2005/8/layout/orgChart1"/>
    <dgm:cxn modelId="{BA1A809D-CD9B-48AA-9EBA-B556E00F8AED}" type="presOf" srcId="{A21E459A-01D0-46E9-90D8-02A9B5C1B57B}" destId="{E40C9B3C-4878-4AF0-81DB-B5A957397318}" srcOrd="0" destOrd="0" presId="urn:microsoft.com/office/officeart/2005/8/layout/orgChart1"/>
    <dgm:cxn modelId="{981E886B-B0E5-43C7-A441-672FF8F2CA8F}" type="presOf" srcId="{505CF9E7-1667-4F6C-8D70-4B2631CED961}" destId="{3E0F8747-D096-4C60-84BD-916A29968B3A}" srcOrd="0" destOrd="0" presId="urn:microsoft.com/office/officeart/2005/8/layout/orgChart1"/>
    <dgm:cxn modelId="{683E4BDE-602B-4023-9BDB-5AEFF511C0D4}" type="presOf" srcId="{F58381B5-F2F1-4A9E-BD03-E85963CDFD98}" destId="{713E5D7B-B84E-4325-81BB-6FC3727C87A7}" srcOrd="0" destOrd="0" presId="urn:microsoft.com/office/officeart/2005/8/layout/orgChart1"/>
    <dgm:cxn modelId="{92D4E503-26F8-4C84-BA15-926EEF9F758D}" type="presOf" srcId="{7F4D1DCA-E9F8-466A-8F28-F4CD9FF40138}" destId="{8707E275-A184-4338-B1B1-A2D003963290}" srcOrd="0" destOrd="0" presId="urn:microsoft.com/office/officeart/2005/8/layout/orgChart1"/>
    <dgm:cxn modelId="{5DC9C3EC-8CD4-4AF8-8F5C-695EA19F7207}" type="presOf" srcId="{ECB5EE41-37D1-4A19-B9B6-E42B3E422712}" destId="{6323ADB6-147F-4257-93C0-D4A6CC3070E8}" srcOrd="0" destOrd="0" presId="urn:microsoft.com/office/officeart/2005/8/layout/orgChart1"/>
    <dgm:cxn modelId="{3F97BF72-D195-4D76-A47E-BCA0BBEE7233}" type="presOf" srcId="{F6E3A11D-6C6D-43C3-91C3-E5F4BC3E4B29}" destId="{81DBDD67-1CCF-45B6-B5B1-BA9E23E15856}" srcOrd="0" destOrd="0" presId="urn:microsoft.com/office/officeart/2005/8/layout/orgChart1"/>
    <dgm:cxn modelId="{708FBF6C-216B-4D20-928B-D3625F6B260E}" type="presOf" srcId="{58A02D30-4B2F-402A-8931-0F0C2CBB4BEC}" destId="{AAF585F8-2EDA-476D-8F68-A8491681E88A}" srcOrd="0" destOrd="0" presId="urn:microsoft.com/office/officeart/2005/8/layout/orgChart1"/>
    <dgm:cxn modelId="{30FC9D8C-CF99-45AA-A35E-CA613AF3B2F4}" type="presOf" srcId="{ECB5EE41-37D1-4A19-B9B6-E42B3E422712}" destId="{02F2D489-E98C-4140-9F73-8962250FD552}" srcOrd="1" destOrd="0" presId="urn:microsoft.com/office/officeart/2005/8/layout/orgChart1"/>
    <dgm:cxn modelId="{ABDDC7A4-1232-4F09-A1E0-F9DFEB7F3AFF}" type="presOf" srcId="{0E5B619E-13CA-42E6-8001-35F5E54D6F33}" destId="{FBDEFC44-27E1-4BC2-88B3-B3D18603877A}" srcOrd="0" destOrd="0" presId="urn:microsoft.com/office/officeart/2005/8/layout/orgChart1"/>
    <dgm:cxn modelId="{BA4A47B5-F970-47BA-B92C-81C0CB1CD776}" type="presOf" srcId="{784EE5B0-B4AC-4024-80BE-4D46A9216C1E}" destId="{1AE96827-3E11-4767-967A-40E827443E1C}" srcOrd="1" destOrd="0" presId="urn:microsoft.com/office/officeart/2005/8/layout/orgChart1"/>
    <dgm:cxn modelId="{F3D41911-590A-40AA-BA71-BB1141CAED72}" type="presOf" srcId="{E4027560-E246-484F-B7CD-471F16D825D2}" destId="{670EBC14-02DF-4460-96A3-7D55C7C1DF85}" srcOrd="1" destOrd="0" presId="urn:microsoft.com/office/officeart/2005/8/layout/orgChart1"/>
    <dgm:cxn modelId="{DD4FD159-EB2A-48F3-B6CC-DCBC9242C6FD}" srcId="{E4027560-E246-484F-B7CD-471F16D825D2}" destId="{6925FE1D-E8E2-4CC0-B9F9-E82E530984B5}" srcOrd="1" destOrd="0" parTransId="{12FA0975-6A61-4791-B4C6-BDC12ED828EE}" sibTransId="{92A164DC-494B-4A54-B28F-5044AE780EE4}"/>
    <dgm:cxn modelId="{1B857BE8-39AB-4826-94C2-CD98803451AF}" type="presOf" srcId="{5B09D099-03EE-429D-81FE-B3CF7FC38DEE}" destId="{2A57D790-9326-4040-B6EB-68FE3A554708}" srcOrd="0" destOrd="0" presId="urn:microsoft.com/office/officeart/2005/8/layout/orgChart1"/>
    <dgm:cxn modelId="{DDED0EB6-7A43-45B5-804C-70DB75EC1E02}" type="presOf" srcId="{8E952F3A-7DFF-486F-B773-9E0F161270EF}" destId="{65EB2C45-B329-4CD3-929C-BC9C8FA506D6}" srcOrd="0" destOrd="0" presId="urn:microsoft.com/office/officeart/2005/8/layout/orgChart1"/>
    <dgm:cxn modelId="{68427390-239B-493E-9E27-73CA7AF60C6F}" type="presOf" srcId="{784EE5B0-B4AC-4024-80BE-4D46A9216C1E}" destId="{3ADFAF89-02BE-44BF-93C9-30B300ABA6EB}" srcOrd="0" destOrd="0" presId="urn:microsoft.com/office/officeart/2005/8/layout/orgChart1"/>
    <dgm:cxn modelId="{D70C6F0F-D7C8-4441-B2AE-5729AE2C86D3}" srcId="{505CF9E7-1667-4F6C-8D70-4B2631CED961}" destId="{A21E459A-01D0-46E9-90D8-02A9B5C1B57B}" srcOrd="0" destOrd="0" parTransId="{F6E3A11D-6C6D-43C3-91C3-E5F4BC3E4B29}" sibTransId="{CAC0361D-8E9C-497F-991F-0DC738BB054D}"/>
    <dgm:cxn modelId="{ED1A1DD0-798D-4C92-9695-C7F95F6A51CB}" type="presOf" srcId="{0E5B619E-13CA-42E6-8001-35F5E54D6F33}" destId="{AEA6B410-0C26-486A-8A9F-1A19136AF7DA}" srcOrd="1" destOrd="0" presId="urn:microsoft.com/office/officeart/2005/8/layout/orgChart1"/>
    <dgm:cxn modelId="{E0941410-1CD3-4921-B396-132F6D2F3358}" srcId="{07E6A1A4-33EB-4EDE-8DF7-2C925BF00EC8}" destId="{B7433821-CD73-417A-B2AC-C4E6E834193E}" srcOrd="1" destOrd="0" parTransId="{58A02D30-4B2F-402A-8931-0F0C2CBB4BEC}" sibTransId="{66507605-BD08-40E3-A113-D18857ABBAAF}"/>
    <dgm:cxn modelId="{305808A3-D3E5-41D3-9559-B882D173428C}" type="presOf" srcId="{9BF1FA85-EE0D-4F2A-9F70-4743A3217438}" destId="{08E638C9-785A-47EA-817A-F3F0D902111E}" srcOrd="1" destOrd="0" presId="urn:microsoft.com/office/officeart/2005/8/layout/orgChart1"/>
    <dgm:cxn modelId="{C9BC5EB6-B5DF-4D96-BE92-4CF293CDCC5B}" type="presOf" srcId="{31D87CBB-B698-48FB-A848-BBDAAB8E06B5}" destId="{6E26A87D-345A-43A1-ABC5-168AB9F536EB}" srcOrd="0" destOrd="0" presId="urn:microsoft.com/office/officeart/2005/8/layout/orgChart1"/>
    <dgm:cxn modelId="{FF323544-5F83-47D6-8C5A-AD1026F39203}" srcId="{E4027560-E246-484F-B7CD-471F16D825D2}" destId="{0E5B619E-13CA-42E6-8001-35F5E54D6F33}" srcOrd="0" destOrd="0" parTransId="{245AD873-8388-4DB2-BDB8-F0F243A20770}" sibTransId="{B30A3EA8-B275-4F0B-A968-78B8065CAB3F}"/>
    <dgm:cxn modelId="{C5877F53-FEF3-4EC0-B97C-C8DA9B704269}" type="presOf" srcId="{07E6A1A4-33EB-4EDE-8DF7-2C925BF00EC8}" destId="{9B6EED4F-0297-4D10-9ACC-FAE7F7196F3D}" srcOrd="0" destOrd="0" presId="urn:microsoft.com/office/officeart/2005/8/layout/orgChart1"/>
    <dgm:cxn modelId="{B8B45C38-11FB-4C9F-A329-EE9CA7B35E8F}" type="presOf" srcId="{C7CF0407-77D5-4E28-A470-0E499E8BC9FA}" destId="{18535AB4-3037-4925-BEA6-7FB925C3F940}" srcOrd="0" destOrd="0" presId="urn:microsoft.com/office/officeart/2005/8/layout/orgChart1"/>
    <dgm:cxn modelId="{B960434A-17F3-4B86-BE4F-B0FACB30ADD2}" type="presOf" srcId="{A21E459A-01D0-46E9-90D8-02A9B5C1B57B}" destId="{AAA07BDD-6D3C-4B9B-A08D-2B64B2F4BCEC}" srcOrd="1" destOrd="0" presId="urn:microsoft.com/office/officeart/2005/8/layout/orgChart1"/>
    <dgm:cxn modelId="{0A889A7F-588B-45C1-8CD8-A73E9449CFA4}" srcId="{7F4D1DCA-E9F8-466A-8F28-F4CD9FF40138}" destId="{9BF1FA85-EE0D-4F2A-9F70-4743A3217438}" srcOrd="0" destOrd="0" parTransId="{374825ED-8EE8-4558-BCFB-84D090D731D0}" sibTransId="{C28BAF21-6F20-4AA2-8638-3CC0DCD618E6}"/>
    <dgm:cxn modelId="{9A36526E-7419-40AD-A7AB-331440C296CF}" type="presOf" srcId="{6925FE1D-E8E2-4CC0-B9F9-E82E530984B5}" destId="{51B6A9A2-0088-4A5A-8A68-5386122DE63E}" srcOrd="1" destOrd="0" presId="urn:microsoft.com/office/officeart/2005/8/layout/orgChart1"/>
    <dgm:cxn modelId="{AE2E3D5F-268A-4657-AD8F-AB960227069D}" type="presOf" srcId="{706D556E-2230-423F-A9EE-8F776B2140DA}" destId="{CD46B4BF-D0A4-43B7-96B3-7AC426536497}" srcOrd="0" destOrd="0" presId="urn:microsoft.com/office/officeart/2005/8/layout/orgChart1"/>
    <dgm:cxn modelId="{C1D04843-FD22-4677-AEDB-CAEAB573F406}" srcId="{9BF1FA85-EE0D-4F2A-9F70-4743A3217438}" destId="{07E6A1A4-33EB-4EDE-8DF7-2C925BF00EC8}" srcOrd="0" destOrd="0" parTransId="{31D87CBB-B698-48FB-A848-BBDAAB8E06B5}" sibTransId="{7EA9B86C-C983-4C25-BA84-68552F3658F4}"/>
    <dgm:cxn modelId="{DF37329E-2142-4D83-B9EB-1AB6E7767F10}" srcId="{5B09D099-03EE-429D-81FE-B3CF7FC38DEE}" destId="{ECB5EE41-37D1-4A19-B9B6-E42B3E422712}" srcOrd="0" destOrd="0" parTransId="{8E952F3A-7DFF-486F-B773-9E0F161270EF}" sibTransId="{124E6103-2C86-4F6D-A112-52FD88BA859D}"/>
    <dgm:cxn modelId="{C4816CC4-8119-4E39-B9B2-EBBCB9F19F41}" srcId="{6925FE1D-E8E2-4CC0-B9F9-E82E530984B5}" destId="{253E07C2-8A21-4D25-8BFE-73B51E3736BB}" srcOrd="0" destOrd="0" parTransId="{F58381B5-F2F1-4A9E-BD03-E85963CDFD98}" sibTransId="{D7060507-8A0E-42A2-AB0F-7056C175C720}"/>
    <dgm:cxn modelId="{4A026B38-C78F-4853-B7EA-7DC3FF4DDDE8}" type="presOf" srcId="{5B09D099-03EE-429D-81FE-B3CF7FC38DEE}" destId="{A0B45B77-313E-410A-920A-5AB9EE799EFF}" srcOrd="1" destOrd="0" presId="urn:microsoft.com/office/officeart/2005/8/layout/orgChart1"/>
    <dgm:cxn modelId="{2F6DA523-1300-4A82-8160-87DAA542F7EC}" type="presOf" srcId="{B7433821-CD73-417A-B2AC-C4E6E834193E}" destId="{E187D950-EA74-4C88-A0F0-33FBF0193B20}" srcOrd="0" destOrd="0" presId="urn:microsoft.com/office/officeart/2005/8/layout/orgChart1"/>
    <dgm:cxn modelId="{A0237B2A-9387-43C6-92EA-BEB7786BFB7C}" type="presOf" srcId="{12FA0975-6A61-4791-B4C6-BDC12ED828EE}" destId="{317A0FFD-2AFC-4603-97E6-10CF776B47AD}" srcOrd="0" destOrd="0" presId="urn:microsoft.com/office/officeart/2005/8/layout/orgChart1"/>
    <dgm:cxn modelId="{5681FA62-DAE9-4A96-AB01-7147B69019CB}" type="presOf" srcId="{B7433821-CD73-417A-B2AC-C4E6E834193E}" destId="{1F572CAF-5AE0-4566-9A61-89E40B55E0DB}" srcOrd="1" destOrd="0" presId="urn:microsoft.com/office/officeart/2005/8/layout/orgChart1"/>
    <dgm:cxn modelId="{EF9BF211-8A56-46AA-B560-2D2E21781D47}" type="presOf" srcId="{40E97D7F-C2CA-42CC-9B72-9507BC4D7AAA}" destId="{0E8D0289-498E-4750-83A3-B3DBC3DE5873}" srcOrd="0" destOrd="0" presId="urn:microsoft.com/office/officeart/2005/8/layout/orgChart1"/>
    <dgm:cxn modelId="{B7B45F87-69ED-4A81-8E67-34EFD4FF83B7}" type="presOf" srcId="{07E6A1A4-33EB-4EDE-8DF7-2C925BF00EC8}" destId="{F167648A-BD09-4FA8-8DF7-4BEFF4240495}" srcOrd="1" destOrd="0" presId="urn:microsoft.com/office/officeart/2005/8/layout/orgChart1"/>
    <dgm:cxn modelId="{24809A03-1C0B-42BC-8196-E07EB8867AF9}" srcId="{0E5B619E-13CA-42E6-8001-35F5E54D6F33}" destId="{784EE5B0-B4AC-4024-80BE-4D46A9216C1E}" srcOrd="0" destOrd="0" parTransId="{48B711FF-9787-4649-A335-ADC13D4036B6}" sibTransId="{EC57D543-EF4A-4401-B808-CE420D614EF8}"/>
    <dgm:cxn modelId="{EBBE6533-A152-48A2-B1DA-CE3F59CB09DD}" type="presOf" srcId="{6925FE1D-E8E2-4CC0-B9F9-E82E530984B5}" destId="{FD09B95D-315D-4148-ADCB-E7D2E6AB094A}" srcOrd="0" destOrd="0" presId="urn:microsoft.com/office/officeart/2005/8/layout/orgChart1"/>
    <dgm:cxn modelId="{8D0DB7D4-0029-452E-9170-BBA3358C18E6}" type="presOf" srcId="{9BF1FA85-EE0D-4F2A-9F70-4743A3217438}" destId="{2DEBCCA9-648F-41BA-B3F2-2550163B44B4}" srcOrd="0" destOrd="0" presId="urn:microsoft.com/office/officeart/2005/8/layout/orgChart1"/>
    <dgm:cxn modelId="{29A72591-182A-444A-ACDA-0594CA8AEA57}" type="presOf" srcId="{245AD873-8388-4DB2-BDB8-F0F243A20770}" destId="{2A3CB30E-E0F8-43FE-83F6-EE607B93F228}" srcOrd="0" destOrd="0" presId="urn:microsoft.com/office/officeart/2005/8/layout/orgChart1"/>
    <dgm:cxn modelId="{80846753-FF27-4D55-B0FE-34B06D41CFEA}" srcId="{B7433821-CD73-417A-B2AC-C4E6E834193E}" destId="{E4027560-E246-484F-B7CD-471F16D825D2}" srcOrd="0" destOrd="0" parTransId="{C7CF0407-77D5-4E28-A470-0E499E8BC9FA}" sibTransId="{0D0BEB9C-5A90-4E18-98EC-27A6CB39B9EF}"/>
    <dgm:cxn modelId="{6DEFF614-C16C-4E8D-8F20-41D4E1A69646}" srcId="{07E6A1A4-33EB-4EDE-8DF7-2C925BF00EC8}" destId="{505CF9E7-1667-4F6C-8D70-4B2631CED961}" srcOrd="0" destOrd="0" parTransId="{706D556E-2230-423F-A9EE-8F776B2140DA}" sibTransId="{6C7BAA16-180F-4699-9827-0BF9BC4B3CE4}"/>
    <dgm:cxn modelId="{DCAC597E-4C6B-4E01-B4A5-89A03F0209A3}" type="presOf" srcId="{253E07C2-8A21-4D25-8BFE-73B51E3736BB}" destId="{92FEEC9D-4D49-4818-8DA9-B39B0A71106C}" srcOrd="0" destOrd="0" presId="urn:microsoft.com/office/officeart/2005/8/layout/orgChart1"/>
    <dgm:cxn modelId="{D1569AA3-40AC-4F62-B1B7-975256FEC9F2}" type="presParOf" srcId="{8707E275-A184-4338-B1B1-A2D003963290}" destId="{FC4351AB-09C5-42ED-B62A-B2D9FFB3C420}" srcOrd="0" destOrd="0" presId="urn:microsoft.com/office/officeart/2005/8/layout/orgChart1"/>
    <dgm:cxn modelId="{DAD75521-BEF0-491F-90CF-E0C51C514D1E}" type="presParOf" srcId="{FC4351AB-09C5-42ED-B62A-B2D9FFB3C420}" destId="{E0D19B4E-197F-44AF-9B93-BFAB35998461}" srcOrd="0" destOrd="0" presId="urn:microsoft.com/office/officeart/2005/8/layout/orgChart1"/>
    <dgm:cxn modelId="{4F0F4949-4CB7-46B6-A302-BCEEB95BA60B}" type="presParOf" srcId="{E0D19B4E-197F-44AF-9B93-BFAB35998461}" destId="{2DEBCCA9-648F-41BA-B3F2-2550163B44B4}" srcOrd="0" destOrd="0" presId="urn:microsoft.com/office/officeart/2005/8/layout/orgChart1"/>
    <dgm:cxn modelId="{317D435D-E26D-4C60-8268-6B3EC99C43DB}" type="presParOf" srcId="{E0D19B4E-197F-44AF-9B93-BFAB35998461}" destId="{08E638C9-785A-47EA-817A-F3F0D902111E}" srcOrd="1" destOrd="0" presId="urn:microsoft.com/office/officeart/2005/8/layout/orgChart1"/>
    <dgm:cxn modelId="{030FA950-10C2-4E7D-A195-DB88DFF0A150}" type="presParOf" srcId="{FC4351AB-09C5-42ED-B62A-B2D9FFB3C420}" destId="{0C4FC755-2FE7-430C-803E-9659698FFCAA}" srcOrd="1" destOrd="0" presId="urn:microsoft.com/office/officeart/2005/8/layout/orgChart1"/>
    <dgm:cxn modelId="{C3F3105C-2CD9-4219-B0AA-F1322ED6217C}" type="presParOf" srcId="{0C4FC755-2FE7-430C-803E-9659698FFCAA}" destId="{6E26A87D-345A-43A1-ABC5-168AB9F536EB}" srcOrd="0" destOrd="0" presId="urn:microsoft.com/office/officeart/2005/8/layout/orgChart1"/>
    <dgm:cxn modelId="{BC8040B7-209E-4EF2-8A2F-C5BC2C13612F}" type="presParOf" srcId="{0C4FC755-2FE7-430C-803E-9659698FFCAA}" destId="{5767DD7A-1213-479C-9697-BF0BBB2B7A5E}" srcOrd="1" destOrd="0" presId="urn:microsoft.com/office/officeart/2005/8/layout/orgChart1"/>
    <dgm:cxn modelId="{A5BA39B5-8DDE-422A-A3B4-757331C9D241}" type="presParOf" srcId="{5767DD7A-1213-479C-9697-BF0BBB2B7A5E}" destId="{0C51E40B-3331-46ED-8944-65482EC6E438}" srcOrd="0" destOrd="0" presId="urn:microsoft.com/office/officeart/2005/8/layout/orgChart1"/>
    <dgm:cxn modelId="{A337C113-0E38-4215-9153-C51B8D60B5A7}" type="presParOf" srcId="{0C51E40B-3331-46ED-8944-65482EC6E438}" destId="{9B6EED4F-0297-4D10-9ACC-FAE7F7196F3D}" srcOrd="0" destOrd="0" presId="urn:microsoft.com/office/officeart/2005/8/layout/orgChart1"/>
    <dgm:cxn modelId="{BEABE5BE-BC22-459B-84C6-D55BA38D353C}" type="presParOf" srcId="{0C51E40B-3331-46ED-8944-65482EC6E438}" destId="{F167648A-BD09-4FA8-8DF7-4BEFF4240495}" srcOrd="1" destOrd="0" presId="urn:microsoft.com/office/officeart/2005/8/layout/orgChart1"/>
    <dgm:cxn modelId="{4EFD2E44-D878-4C59-BF82-50946838C7E4}" type="presParOf" srcId="{5767DD7A-1213-479C-9697-BF0BBB2B7A5E}" destId="{0D59E686-A802-47DB-A76E-80749BA6D866}" srcOrd="1" destOrd="0" presId="urn:microsoft.com/office/officeart/2005/8/layout/orgChart1"/>
    <dgm:cxn modelId="{E04F5CFE-6598-49EB-B289-A40F94631659}" type="presParOf" srcId="{5767DD7A-1213-479C-9697-BF0BBB2B7A5E}" destId="{0D4E5B08-8A75-4280-905D-14DDD0E118CE}" srcOrd="2" destOrd="0" presId="urn:microsoft.com/office/officeart/2005/8/layout/orgChart1"/>
    <dgm:cxn modelId="{0B67398A-0B1C-449D-88DF-CE8E122E3CE4}" type="presParOf" srcId="{0D4E5B08-8A75-4280-905D-14DDD0E118CE}" destId="{CD46B4BF-D0A4-43B7-96B3-7AC426536497}" srcOrd="0" destOrd="0" presId="urn:microsoft.com/office/officeart/2005/8/layout/orgChart1"/>
    <dgm:cxn modelId="{90A5257E-A3C5-4371-8F02-01CA4E547D37}" type="presParOf" srcId="{0D4E5B08-8A75-4280-905D-14DDD0E118CE}" destId="{41C9B735-DE9E-44A9-AECD-09509AFACCC3}" srcOrd="1" destOrd="0" presId="urn:microsoft.com/office/officeart/2005/8/layout/orgChart1"/>
    <dgm:cxn modelId="{9D1E34A3-0695-431B-9D55-B3287B5A61B3}" type="presParOf" srcId="{41C9B735-DE9E-44A9-AECD-09509AFACCC3}" destId="{C2089A77-C074-4040-8783-72C465987A48}" srcOrd="0" destOrd="0" presId="urn:microsoft.com/office/officeart/2005/8/layout/orgChart1"/>
    <dgm:cxn modelId="{581DF0BD-0F13-48A5-97D2-C3B82CD45FA4}" type="presParOf" srcId="{C2089A77-C074-4040-8783-72C465987A48}" destId="{3E0F8747-D096-4C60-84BD-916A29968B3A}" srcOrd="0" destOrd="0" presId="urn:microsoft.com/office/officeart/2005/8/layout/orgChart1"/>
    <dgm:cxn modelId="{BBB4CAF3-476E-49AC-99F6-0ABDCE154FEA}" type="presParOf" srcId="{C2089A77-C074-4040-8783-72C465987A48}" destId="{03C454FA-504D-465B-B210-E1D2FF5D4624}" srcOrd="1" destOrd="0" presId="urn:microsoft.com/office/officeart/2005/8/layout/orgChart1"/>
    <dgm:cxn modelId="{D8A59F02-0E53-486E-9D9B-3E78E4D61E28}" type="presParOf" srcId="{41C9B735-DE9E-44A9-AECD-09509AFACCC3}" destId="{BA7BDF82-9165-4966-B6E3-01A523F55439}" srcOrd="1" destOrd="0" presId="urn:microsoft.com/office/officeart/2005/8/layout/orgChart1"/>
    <dgm:cxn modelId="{E23598D4-0F4A-4F3B-8BF3-954C61CC4C98}" type="presParOf" srcId="{BA7BDF82-9165-4966-B6E3-01A523F55439}" destId="{81DBDD67-1CCF-45B6-B5B1-BA9E23E15856}" srcOrd="0" destOrd="0" presId="urn:microsoft.com/office/officeart/2005/8/layout/orgChart1"/>
    <dgm:cxn modelId="{A90E3C29-1AFD-4D19-81A3-60CC2D0CBEFD}" type="presParOf" srcId="{BA7BDF82-9165-4966-B6E3-01A523F55439}" destId="{5D6AE999-CE44-47D7-9AE4-954A00F83233}" srcOrd="1" destOrd="0" presId="urn:microsoft.com/office/officeart/2005/8/layout/orgChart1"/>
    <dgm:cxn modelId="{7B0CA57D-B257-4BC4-B166-4B3AB40D9F18}" type="presParOf" srcId="{5D6AE999-CE44-47D7-9AE4-954A00F83233}" destId="{41C8E041-2C17-429B-BACB-E9D08B0EDD8C}" srcOrd="0" destOrd="0" presId="urn:microsoft.com/office/officeart/2005/8/layout/orgChart1"/>
    <dgm:cxn modelId="{E490E3C0-FD8E-4A4A-92D8-4C6A06890005}" type="presParOf" srcId="{41C8E041-2C17-429B-BACB-E9D08B0EDD8C}" destId="{E40C9B3C-4878-4AF0-81DB-B5A957397318}" srcOrd="0" destOrd="0" presId="urn:microsoft.com/office/officeart/2005/8/layout/orgChart1"/>
    <dgm:cxn modelId="{128F1FF1-D502-43DA-922A-87C43E09F36B}" type="presParOf" srcId="{41C8E041-2C17-429B-BACB-E9D08B0EDD8C}" destId="{AAA07BDD-6D3C-4B9B-A08D-2B64B2F4BCEC}" srcOrd="1" destOrd="0" presId="urn:microsoft.com/office/officeart/2005/8/layout/orgChart1"/>
    <dgm:cxn modelId="{E87505FF-6B5B-4108-BC87-4DACC6D24062}" type="presParOf" srcId="{5D6AE999-CE44-47D7-9AE4-954A00F83233}" destId="{95FF5334-EBAC-4311-BD4B-CAF8F8018E8C}" srcOrd="1" destOrd="0" presId="urn:microsoft.com/office/officeart/2005/8/layout/orgChart1"/>
    <dgm:cxn modelId="{BD81CBA5-B43F-4D3E-8BAA-2B8B7AB3EA30}" type="presParOf" srcId="{5D6AE999-CE44-47D7-9AE4-954A00F83233}" destId="{1237326F-6FD7-4ABC-B6B5-D459032BA169}" srcOrd="2" destOrd="0" presId="urn:microsoft.com/office/officeart/2005/8/layout/orgChart1"/>
    <dgm:cxn modelId="{E92EFE8B-3C5A-4162-BAA8-F6F9CB7AC32C}" type="presParOf" srcId="{41C9B735-DE9E-44A9-AECD-09509AFACCC3}" destId="{A8989349-DDA1-488E-B0BB-229A971DE3EB}" srcOrd="2" destOrd="0" presId="urn:microsoft.com/office/officeart/2005/8/layout/orgChart1"/>
    <dgm:cxn modelId="{C22736D9-9A89-4928-B88D-D37E7FCEAC7F}" type="presParOf" srcId="{0D4E5B08-8A75-4280-905D-14DDD0E118CE}" destId="{AAF585F8-2EDA-476D-8F68-A8491681E88A}" srcOrd="2" destOrd="0" presId="urn:microsoft.com/office/officeart/2005/8/layout/orgChart1"/>
    <dgm:cxn modelId="{9AB9A859-C03A-4876-A119-7D6AA5262AF3}" type="presParOf" srcId="{0D4E5B08-8A75-4280-905D-14DDD0E118CE}" destId="{C942921E-2497-4D85-B995-591A1A410636}" srcOrd="3" destOrd="0" presId="urn:microsoft.com/office/officeart/2005/8/layout/orgChart1"/>
    <dgm:cxn modelId="{D1D631AD-CCE0-4C28-80A3-47A1A5E8086B}" type="presParOf" srcId="{C942921E-2497-4D85-B995-591A1A410636}" destId="{AB028744-7108-414B-8EF5-F9DBC419E0C5}" srcOrd="0" destOrd="0" presId="urn:microsoft.com/office/officeart/2005/8/layout/orgChart1"/>
    <dgm:cxn modelId="{27DEF477-3264-4093-81EA-239EF4C9E2FB}" type="presParOf" srcId="{AB028744-7108-414B-8EF5-F9DBC419E0C5}" destId="{E187D950-EA74-4C88-A0F0-33FBF0193B20}" srcOrd="0" destOrd="0" presId="urn:microsoft.com/office/officeart/2005/8/layout/orgChart1"/>
    <dgm:cxn modelId="{EB2E408A-B32F-4D97-9E7D-96364D32E80A}" type="presParOf" srcId="{AB028744-7108-414B-8EF5-F9DBC419E0C5}" destId="{1F572CAF-5AE0-4566-9A61-89E40B55E0DB}" srcOrd="1" destOrd="0" presId="urn:microsoft.com/office/officeart/2005/8/layout/orgChart1"/>
    <dgm:cxn modelId="{E4C5B57A-D8BA-437D-B434-0B3B6FEA5E85}" type="presParOf" srcId="{C942921E-2497-4D85-B995-591A1A410636}" destId="{6BECB34D-33E3-4E00-8B49-1F3FE5CA9226}" srcOrd="1" destOrd="0" presId="urn:microsoft.com/office/officeart/2005/8/layout/orgChart1"/>
    <dgm:cxn modelId="{BC021DFC-0089-42C9-80E8-BEC2B4411B77}" type="presParOf" srcId="{C942921E-2497-4D85-B995-591A1A410636}" destId="{8C962A2D-C0B9-4EDA-BDCB-DDB8696262A2}" srcOrd="2" destOrd="0" presId="urn:microsoft.com/office/officeart/2005/8/layout/orgChart1"/>
    <dgm:cxn modelId="{D9722B3D-0552-41DF-8C56-C6AD50CCE8C6}" type="presParOf" srcId="{8C962A2D-C0B9-4EDA-BDCB-DDB8696262A2}" destId="{18535AB4-3037-4925-BEA6-7FB925C3F940}" srcOrd="0" destOrd="0" presId="urn:microsoft.com/office/officeart/2005/8/layout/orgChart1"/>
    <dgm:cxn modelId="{8E9F61E1-5EB1-424C-BA68-8FAF1C2861DF}" type="presParOf" srcId="{8C962A2D-C0B9-4EDA-BDCB-DDB8696262A2}" destId="{9574EC65-1C4C-4E59-83A2-130296476108}" srcOrd="1" destOrd="0" presId="urn:microsoft.com/office/officeart/2005/8/layout/orgChart1"/>
    <dgm:cxn modelId="{C45DAB41-71BD-4669-A666-A2A3595EE4A2}" type="presParOf" srcId="{9574EC65-1C4C-4E59-83A2-130296476108}" destId="{75D239F0-982C-4146-A6B6-BCF3A18CEB4B}" srcOrd="0" destOrd="0" presId="urn:microsoft.com/office/officeart/2005/8/layout/orgChart1"/>
    <dgm:cxn modelId="{458B821E-94AD-42A9-B2AA-A30EC05EA6C4}" type="presParOf" srcId="{75D239F0-982C-4146-A6B6-BCF3A18CEB4B}" destId="{ABCDED70-CBF6-4084-BC1F-90F10FD97FF4}" srcOrd="0" destOrd="0" presId="urn:microsoft.com/office/officeart/2005/8/layout/orgChart1"/>
    <dgm:cxn modelId="{56E58634-B9B3-41FB-B14D-DE17E2758E4D}" type="presParOf" srcId="{75D239F0-982C-4146-A6B6-BCF3A18CEB4B}" destId="{670EBC14-02DF-4460-96A3-7D55C7C1DF85}" srcOrd="1" destOrd="0" presId="urn:microsoft.com/office/officeart/2005/8/layout/orgChart1"/>
    <dgm:cxn modelId="{E1E62462-21A2-499F-ABC7-2AF69D2B64A5}" type="presParOf" srcId="{9574EC65-1C4C-4E59-83A2-130296476108}" destId="{6E3A7346-B575-4A76-AE07-B2DB5DD376EB}" srcOrd="1" destOrd="0" presId="urn:microsoft.com/office/officeart/2005/8/layout/orgChart1"/>
    <dgm:cxn modelId="{F0DBA28B-7648-4436-BCA1-4EAC9299B91A}" type="presParOf" srcId="{6E3A7346-B575-4A76-AE07-B2DB5DD376EB}" destId="{2A3CB30E-E0F8-43FE-83F6-EE607B93F228}" srcOrd="0" destOrd="0" presId="urn:microsoft.com/office/officeart/2005/8/layout/orgChart1"/>
    <dgm:cxn modelId="{A3C4C7CB-5BA5-4ACD-BF4C-2050F9EA8C23}" type="presParOf" srcId="{6E3A7346-B575-4A76-AE07-B2DB5DD376EB}" destId="{D33B0183-CF65-4C97-8CDC-0BAC8AAD8D40}" srcOrd="1" destOrd="0" presId="urn:microsoft.com/office/officeart/2005/8/layout/orgChart1"/>
    <dgm:cxn modelId="{3FB5D156-5CD1-4523-B8DC-3116ACC61D3C}" type="presParOf" srcId="{D33B0183-CF65-4C97-8CDC-0BAC8AAD8D40}" destId="{4ECCBC0F-24D3-4B6D-8B35-111D9C8079A1}" srcOrd="0" destOrd="0" presId="urn:microsoft.com/office/officeart/2005/8/layout/orgChart1"/>
    <dgm:cxn modelId="{B6FA93EA-CF90-4089-A402-9E3376AA03E5}" type="presParOf" srcId="{4ECCBC0F-24D3-4B6D-8B35-111D9C8079A1}" destId="{FBDEFC44-27E1-4BC2-88B3-B3D18603877A}" srcOrd="0" destOrd="0" presId="urn:microsoft.com/office/officeart/2005/8/layout/orgChart1"/>
    <dgm:cxn modelId="{20916FCE-6D6A-43E7-B952-733BE7552229}" type="presParOf" srcId="{4ECCBC0F-24D3-4B6D-8B35-111D9C8079A1}" destId="{AEA6B410-0C26-486A-8A9F-1A19136AF7DA}" srcOrd="1" destOrd="0" presId="urn:microsoft.com/office/officeart/2005/8/layout/orgChart1"/>
    <dgm:cxn modelId="{F48E27E7-E804-4610-B823-FD191424A7C4}" type="presParOf" srcId="{D33B0183-CF65-4C97-8CDC-0BAC8AAD8D40}" destId="{EDC67EC1-07BF-44B4-AF45-AB48709AABE4}" srcOrd="1" destOrd="0" presId="urn:microsoft.com/office/officeart/2005/8/layout/orgChart1"/>
    <dgm:cxn modelId="{EFEDE7DB-9381-4442-9C4D-8D0C357F6FC1}" type="presParOf" srcId="{EDC67EC1-07BF-44B4-AF45-AB48709AABE4}" destId="{DDB6284B-7F54-4D2C-958F-D72C7C9D0C5C}" srcOrd="0" destOrd="0" presId="urn:microsoft.com/office/officeart/2005/8/layout/orgChart1"/>
    <dgm:cxn modelId="{B6D69F29-9B51-4DBD-AC3E-B56CB5FA921D}" type="presParOf" srcId="{EDC67EC1-07BF-44B4-AF45-AB48709AABE4}" destId="{6454C796-7B35-447E-846C-A3D3F4F401EE}" srcOrd="1" destOrd="0" presId="urn:microsoft.com/office/officeart/2005/8/layout/orgChart1"/>
    <dgm:cxn modelId="{FA3C275D-0F60-4CCD-9545-2181A6469643}" type="presParOf" srcId="{6454C796-7B35-447E-846C-A3D3F4F401EE}" destId="{D59A1EE0-1E80-4662-82B4-72BDE3459B52}" srcOrd="0" destOrd="0" presId="urn:microsoft.com/office/officeart/2005/8/layout/orgChart1"/>
    <dgm:cxn modelId="{C50BA78F-CCD4-48A8-BD2A-2F231A776B48}" type="presParOf" srcId="{D59A1EE0-1E80-4662-82B4-72BDE3459B52}" destId="{3ADFAF89-02BE-44BF-93C9-30B300ABA6EB}" srcOrd="0" destOrd="0" presId="urn:microsoft.com/office/officeart/2005/8/layout/orgChart1"/>
    <dgm:cxn modelId="{C8B98695-1B2B-4D9D-8F51-A988130CE2C5}" type="presParOf" srcId="{D59A1EE0-1E80-4662-82B4-72BDE3459B52}" destId="{1AE96827-3E11-4767-967A-40E827443E1C}" srcOrd="1" destOrd="0" presId="urn:microsoft.com/office/officeart/2005/8/layout/orgChart1"/>
    <dgm:cxn modelId="{3A629F85-DB41-4C98-8A7D-B7A3DFCCB833}" type="presParOf" srcId="{6454C796-7B35-447E-846C-A3D3F4F401EE}" destId="{0BF17EB5-418E-4702-BB23-8122C147C6B7}" srcOrd="1" destOrd="0" presId="urn:microsoft.com/office/officeart/2005/8/layout/orgChart1"/>
    <dgm:cxn modelId="{D8C48BC7-428B-48AF-B37F-1E865959319C}" type="presParOf" srcId="{6454C796-7B35-447E-846C-A3D3F4F401EE}" destId="{DFE40A9D-79A7-40DB-9E0F-0C2FC1F550D3}" srcOrd="2" destOrd="0" presId="urn:microsoft.com/office/officeart/2005/8/layout/orgChart1"/>
    <dgm:cxn modelId="{1C1DECDA-BDB0-4C65-BA7D-FADC5C051078}" type="presParOf" srcId="{D33B0183-CF65-4C97-8CDC-0BAC8AAD8D40}" destId="{E562C9AB-B794-486C-85A1-CC4729D1F29C}" srcOrd="2" destOrd="0" presId="urn:microsoft.com/office/officeart/2005/8/layout/orgChart1"/>
    <dgm:cxn modelId="{6451BD42-0378-4477-9D95-6E80D83454ED}" type="presParOf" srcId="{6E3A7346-B575-4A76-AE07-B2DB5DD376EB}" destId="{317A0FFD-2AFC-4603-97E6-10CF776B47AD}" srcOrd="2" destOrd="0" presId="urn:microsoft.com/office/officeart/2005/8/layout/orgChart1"/>
    <dgm:cxn modelId="{A54DCEB8-714C-454E-BE93-FE0E054DF8A7}" type="presParOf" srcId="{6E3A7346-B575-4A76-AE07-B2DB5DD376EB}" destId="{D38FCDC2-778F-4D96-A78D-2FEC2609A0E9}" srcOrd="3" destOrd="0" presId="urn:microsoft.com/office/officeart/2005/8/layout/orgChart1"/>
    <dgm:cxn modelId="{01F4A2B7-36B3-48A2-8F9B-3CF0D00AA3C5}" type="presParOf" srcId="{D38FCDC2-778F-4D96-A78D-2FEC2609A0E9}" destId="{5BB05910-2720-4CE0-853F-48E2C85B002B}" srcOrd="0" destOrd="0" presId="urn:microsoft.com/office/officeart/2005/8/layout/orgChart1"/>
    <dgm:cxn modelId="{24C002BB-0B5C-46D3-9B54-CEC95ED5254C}" type="presParOf" srcId="{5BB05910-2720-4CE0-853F-48E2C85B002B}" destId="{FD09B95D-315D-4148-ADCB-E7D2E6AB094A}" srcOrd="0" destOrd="0" presId="urn:microsoft.com/office/officeart/2005/8/layout/orgChart1"/>
    <dgm:cxn modelId="{E1AA431E-2521-4EF6-B61F-6FCA7D6A6ED2}" type="presParOf" srcId="{5BB05910-2720-4CE0-853F-48E2C85B002B}" destId="{51B6A9A2-0088-4A5A-8A68-5386122DE63E}" srcOrd="1" destOrd="0" presId="urn:microsoft.com/office/officeart/2005/8/layout/orgChart1"/>
    <dgm:cxn modelId="{FB40B1EF-2010-42E8-AE99-1A0F6F1D0D9C}" type="presParOf" srcId="{D38FCDC2-778F-4D96-A78D-2FEC2609A0E9}" destId="{992ACA49-9BA5-402C-BB4F-BC1E25DA6051}" srcOrd="1" destOrd="0" presId="urn:microsoft.com/office/officeart/2005/8/layout/orgChart1"/>
    <dgm:cxn modelId="{5F48EE01-C64D-4870-96AA-C7B3DD766DE3}" type="presParOf" srcId="{992ACA49-9BA5-402C-BB4F-BC1E25DA6051}" destId="{713E5D7B-B84E-4325-81BB-6FC3727C87A7}" srcOrd="0" destOrd="0" presId="urn:microsoft.com/office/officeart/2005/8/layout/orgChart1"/>
    <dgm:cxn modelId="{7028D30B-790E-42A8-8DBA-ACBB113EC91B}" type="presParOf" srcId="{992ACA49-9BA5-402C-BB4F-BC1E25DA6051}" destId="{55BB3752-781D-4E15-A626-A379C11C0532}" srcOrd="1" destOrd="0" presId="urn:microsoft.com/office/officeart/2005/8/layout/orgChart1"/>
    <dgm:cxn modelId="{51B0B628-546D-4FB8-96B1-14309066A066}" type="presParOf" srcId="{55BB3752-781D-4E15-A626-A379C11C0532}" destId="{3E46385F-F323-429E-BEBC-CEAA220C0722}" srcOrd="0" destOrd="0" presId="urn:microsoft.com/office/officeart/2005/8/layout/orgChart1"/>
    <dgm:cxn modelId="{46583A08-F739-4817-A240-381277431123}" type="presParOf" srcId="{3E46385F-F323-429E-BEBC-CEAA220C0722}" destId="{92FEEC9D-4D49-4818-8DA9-B39B0A71106C}" srcOrd="0" destOrd="0" presId="urn:microsoft.com/office/officeart/2005/8/layout/orgChart1"/>
    <dgm:cxn modelId="{CDB4A31E-92C2-4439-9D89-B934C8D48BCD}" type="presParOf" srcId="{3E46385F-F323-429E-BEBC-CEAA220C0722}" destId="{1395EEC8-2FFD-47EB-9DB1-B7BCE05FC298}" srcOrd="1" destOrd="0" presId="urn:microsoft.com/office/officeart/2005/8/layout/orgChart1"/>
    <dgm:cxn modelId="{620CBB73-5810-469F-B9D6-20353CDCAA5C}" type="presParOf" srcId="{55BB3752-781D-4E15-A626-A379C11C0532}" destId="{07F62C78-8F32-49BA-8E94-3A8E719B7F2C}" srcOrd="1" destOrd="0" presId="urn:microsoft.com/office/officeart/2005/8/layout/orgChart1"/>
    <dgm:cxn modelId="{DB72AF75-87A4-49BD-8ECC-31A4A2B21C96}" type="presParOf" srcId="{55BB3752-781D-4E15-A626-A379C11C0532}" destId="{039DD4A7-79AB-4712-B3A0-76F3273D6319}" srcOrd="2" destOrd="0" presId="urn:microsoft.com/office/officeart/2005/8/layout/orgChart1"/>
    <dgm:cxn modelId="{0F774379-E27D-4814-821C-AB4375CC39C2}" type="presParOf" srcId="{D38FCDC2-778F-4D96-A78D-2FEC2609A0E9}" destId="{AB83CCAF-859E-48C2-8426-847576B6C28F}" srcOrd="2" destOrd="0" presId="urn:microsoft.com/office/officeart/2005/8/layout/orgChart1"/>
    <dgm:cxn modelId="{E549C5A1-8977-453C-A874-26806739297A}" type="presParOf" srcId="{6E3A7346-B575-4A76-AE07-B2DB5DD376EB}" destId="{0E8D0289-498E-4750-83A3-B3DBC3DE5873}" srcOrd="4" destOrd="0" presId="urn:microsoft.com/office/officeart/2005/8/layout/orgChart1"/>
    <dgm:cxn modelId="{DDD50F74-57EF-49ED-83C4-B4EC92D87A2E}" type="presParOf" srcId="{6E3A7346-B575-4A76-AE07-B2DB5DD376EB}" destId="{040F79C4-26EC-4571-B3D5-9DE2444824A5}" srcOrd="5" destOrd="0" presId="urn:microsoft.com/office/officeart/2005/8/layout/orgChart1"/>
    <dgm:cxn modelId="{B0E4B75A-9086-4C0D-A6DD-EE05C13A7B4E}" type="presParOf" srcId="{040F79C4-26EC-4571-B3D5-9DE2444824A5}" destId="{9DDB72A9-2474-4DF8-812A-0FEF8FD3E8C9}" srcOrd="0" destOrd="0" presId="urn:microsoft.com/office/officeart/2005/8/layout/orgChart1"/>
    <dgm:cxn modelId="{56B6629B-AC7D-4630-B6E8-26D85B0429C9}" type="presParOf" srcId="{9DDB72A9-2474-4DF8-812A-0FEF8FD3E8C9}" destId="{2A57D790-9326-4040-B6EB-68FE3A554708}" srcOrd="0" destOrd="0" presId="urn:microsoft.com/office/officeart/2005/8/layout/orgChart1"/>
    <dgm:cxn modelId="{B58DE7E2-BF61-4DBE-BFE1-FF8CEB7A160D}" type="presParOf" srcId="{9DDB72A9-2474-4DF8-812A-0FEF8FD3E8C9}" destId="{A0B45B77-313E-410A-920A-5AB9EE799EFF}" srcOrd="1" destOrd="0" presId="urn:microsoft.com/office/officeart/2005/8/layout/orgChart1"/>
    <dgm:cxn modelId="{5C2B8EE8-7930-47F8-8137-334F1220E395}" type="presParOf" srcId="{040F79C4-26EC-4571-B3D5-9DE2444824A5}" destId="{151B06DE-81FC-4A4A-A933-B5DA08E3F37C}" srcOrd="1" destOrd="0" presId="urn:microsoft.com/office/officeart/2005/8/layout/orgChart1"/>
    <dgm:cxn modelId="{5F4512DB-9844-4BBC-8364-D5354F327FF8}" type="presParOf" srcId="{151B06DE-81FC-4A4A-A933-B5DA08E3F37C}" destId="{65EB2C45-B329-4CD3-929C-BC9C8FA506D6}" srcOrd="0" destOrd="0" presId="urn:microsoft.com/office/officeart/2005/8/layout/orgChart1"/>
    <dgm:cxn modelId="{BC8FC257-EE18-4E05-9138-8A4E904F7247}" type="presParOf" srcId="{151B06DE-81FC-4A4A-A933-B5DA08E3F37C}" destId="{420EE87A-2DB4-4E75-A5CE-C0CFFEADCAC4}" srcOrd="1" destOrd="0" presId="urn:microsoft.com/office/officeart/2005/8/layout/orgChart1"/>
    <dgm:cxn modelId="{54F5CEB7-8159-45B1-AF7F-5630AFB96A16}" type="presParOf" srcId="{420EE87A-2DB4-4E75-A5CE-C0CFFEADCAC4}" destId="{5C995998-5E69-4A27-B01D-F718803CC244}" srcOrd="0" destOrd="0" presId="urn:microsoft.com/office/officeart/2005/8/layout/orgChart1"/>
    <dgm:cxn modelId="{B5F4F38F-6955-4854-8395-9FA2F85A05C8}" type="presParOf" srcId="{5C995998-5E69-4A27-B01D-F718803CC244}" destId="{6323ADB6-147F-4257-93C0-D4A6CC3070E8}" srcOrd="0" destOrd="0" presId="urn:microsoft.com/office/officeart/2005/8/layout/orgChart1"/>
    <dgm:cxn modelId="{E78C605C-D49B-4363-8F82-B1996980C3B3}" type="presParOf" srcId="{5C995998-5E69-4A27-B01D-F718803CC244}" destId="{02F2D489-E98C-4140-9F73-8962250FD552}" srcOrd="1" destOrd="0" presId="urn:microsoft.com/office/officeart/2005/8/layout/orgChart1"/>
    <dgm:cxn modelId="{149CAA35-7655-4F2E-BFC7-84A06B3754E7}" type="presParOf" srcId="{420EE87A-2DB4-4E75-A5CE-C0CFFEADCAC4}" destId="{11D607A8-15A5-4654-87CF-0C29503F73E2}" srcOrd="1" destOrd="0" presId="urn:microsoft.com/office/officeart/2005/8/layout/orgChart1"/>
    <dgm:cxn modelId="{7EABDB3C-2C62-4D15-A8D9-748E74711B7A}" type="presParOf" srcId="{420EE87A-2DB4-4E75-A5CE-C0CFFEADCAC4}" destId="{1A60F9D9-D83F-4FFC-B664-1A17F65D75C6}" srcOrd="2" destOrd="0" presId="urn:microsoft.com/office/officeart/2005/8/layout/orgChart1"/>
    <dgm:cxn modelId="{5AF6278B-2449-4DAB-8C47-B8C788C4B293}" type="presParOf" srcId="{040F79C4-26EC-4571-B3D5-9DE2444824A5}" destId="{F1F251FA-041D-45D6-8561-E06366851308}" srcOrd="2" destOrd="0" presId="urn:microsoft.com/office/officeart/2005/8/layout/orgChart1"/>
    <dgm:cxn modelId="{17C4C094-36A8-4BCC-8FE1-563CD6ACD3CC}" type="presParOf" srcId="{9574EC65-1C4C-4E59-83A2-130296476108}" destId="{33FB0AFA-6652-464E-9C7E-23BDE5B60E76}" srcOrd="2" destOrd="0" presId="urn:microsoft.com/office/officeart/2005/8/layout/orgChart1"/>
    <dgm:cxn modelId="{5CE0E58B-2F34-479F-9DF8-350D5D8BDEA5}" type="presParOf" srcId="{FC4351AB-09C5-42ED-B62A-B2D9FFB3C420}" destId="{A509423B-0D1B-488B-842A-7CDC83829B1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B2C45-B329-4CD3-929C-BC9C8FA506D6}">
      <dsp:nvSpPr>
        <dsp:cNvPr id="0" name=""/>
        <dsp:cNvSpPr/>
      </dsp:nvSpPr>
      <dsp:spPr>
        <a:xfrm>
          <a:off x="4124370" y="3942352"/>
          <a:ext cx="136955" cy="419998"/>
        </a:xfrm>
        <a:custGeom>
          <a:avLst/>
          <a:gdLst/>
          <a:ahLst/>
          <a:cxnLst/>
          <a:rect l="0" t="0" r="0" b="0"/>
          <a:pathLst>
            <a:path>
              <a:moveTo>
                <a:pt x="0" y="0"/>
              </a:moveTo>
              <a:lnTo>
                <a:pt x="0" y="419998"/>
              </a:lnTo>
              <a:lnTo>
                <a:pt x="136955" y="419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D0289-498E-4750-83A3-B3DBC3DE5873}">
      <dsp:nvSpPr>
        <dsp:cNvPr id="0" name=""/>
        <dsp:cNvSpPr/>
      </dsp:nvSpPr>
      <dsp:spPr>
        <a:xfrm>
          <a:off x="3384808" y="3294094"/>
          <a:ext cx="1104777" cy="191738"/>
        </a:xfrm>
        <a:custGeom>
          <a:avLst/>
          <a:gdLst/>
          <a:ahLst/>
          <a:cxnLst/>
          <a:rect l="0" t="0" r="0" b="0"/>
          <a:pathLst>
            <a:path>
              <a:moveTo>
                <a:pt x="0" y="0"/>
              </a:moveTo>
              <a:lnTo>
                <a:pt x="0" y="95869"/>
              </a:lnTo>
              <a:lnTo>
                <a:pt x="1104777" y="95869"/>
              </a:lnTo>
              <a:lnTo>
                <a:pt x="1104777" y="191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3E5D7B-B84E-4325-81BB-6FC3727C87A7}">
      <dsp:nvSpPr>
        <dsp:cNvPr id="0" name=""/>
        <dsp:cNvSpPr/>
      </dsp:nvSpPr>
      <dsp:spPr>
        <a:xfrm>
          <a:off x="3019593" y="3942352"/>
          <a:ext cx="136955" cy="571880"/>
        </a:xfrm>
        <a:custGeom>
          <a:avLst/>
          <a:gdLst/>
          <a:ahLst/>
          <a:cxnLst/>
          <a:rect l="0" t="0" r="0" b="0"/>
          <a:pathLst>
            <a:path>
              <a:moveTo>
                <a:pt x="0" y="0"/>
              </a:moveTo>
              <a:lnTo>
                <a:pt x="0" y="571880"/>
              </a:lnTo>
              <a:lnTo>
                <a:pt x="136955" y="571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7A0FFD-2AFC-4603-97E6-10CF776B47AD}">
      <dsp:nvSpPr>
        <dsp:cNvPr id="0" name=""/>
        <dsp:cNvSpPr/>
      </dsp:nvSpPr>
      <dsp:spPr>
        <a:xfrm>
          <a:off x="3339088" y="3294094"/>
          <a:ext cx="91440" cy="191738"/>
        </a:xfrm>
        <a:custGeom>
          <a:avLst/>
          <a:gdLst/>
          <a:ahLst/>
          <a:cxnLst/>
          <a:rect l="0" t="0" r="0" b="0"/>
          <a:pathLst>
            <a:path>
              <a:moveTo>
                <a:pt x="45720" y="0"/>
              </a:moveTo>
              <a:lnTo>
                <a:pt x="45720" y="191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B6284B-7F54-4D2C-958F-D72C7C9D0C5C}">
      <dsp:nvSpPr>
        <dsp:cNvPr id="0" name=""/>
        <dsp:cNvSpPr/>
      </dsp:nvSpPr>
      <dsp:spPr>
        <a:xfrm>
          <a:off x="1914815" y="3942352"/>
          <a:ext cx="136955" cy="419998"/>
        </a:xfrm>
        <a:custGeom>
          <a:avLst/>
          <a:gdLst/>
          <a:ahLst/>
          <a:cxnLst/>
          <a:rect l="0" t="0" r="0" b="0"/>
          <a:pathLst>
            <a:path>
              <a:moveTo>
                <a:pt x="0" y="0"/>
              </a:moveTo>
              <a:lnTo>
                <a:pt x="0" y="419998"/>
              </a:lnTo>
              <a:lnTo>
                <a:pt x="136955" y="419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3CB30E-E0F8-43FE-83F6-EE607B93F228}">
      <dsp:nvSpPr>
        <dsp:cNvPr id="0" name=""/>
        <dsp:cNvSpPr/>
      </dsp:nvSpPr>
      <dsp:spPr>
        <a:xfrm>
          <a:off x="2280030" y="3294094"/>
          <a:ext cx="1104777" cy="191738"/>
        </a:xfrm>
        <a:custGeom>
          <a:avLst/>
          <a:gdLst/>
          <a:ahLst/>
          <a:cxnLst/>
          <a:rect l="0" t="0" r="0" b="0"/>
          <a:pathLst>
            <a:path>
              <a:moveTo>
                <a:pt x="1104777" y="0"/>
              </a:moveTo>
              <a:lnTo>
                <a:pt x="1104777" y="95869"/>
              </a:lnTo>
              <a:lnTo>
                <a:pt x="0" y="95869"/>
              </a:lnTo>
              <a:lnTo>
                <a:pt x="0" y="191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35AB4-3037-4925-BEA6-7FB925C3F940}">
      <dsp:nvSpPr>
        <dsp:cNvPr id="0" name=""/>
        <dsp:cNvSpPr/>
      </dsp:nvSpPr>
      <dsp:spPr>
        <a:xfrm>
          <a:off x="3841328" y="2421858"/>
          <a:ext cx="1428907" cy="531987"/>
        </a:xfrm>
        <a:custGeom>
          <a:avLst/>
          <a:gdLst/>
          <a:ahLst/>
          <a:cxnLst/>
          <a:rect l="0" t="0" r="0" b="0"/>
          <a:pathLst>
            <a:path>
              <a:moveTo>
                <a:pt x="1428907" y="0"/>
              </a:moveTo>
              <a:lnTo>
                <a:pt x="1428907" y="531987"/>
              </a:lnTo>
              <a:lnTo>
                <a:pt x="0" y="5319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F585F8-2EDA-476D-8F68-A8491681E88A}">
      <dsp:nvSpPr>
        <dsp:cNvPr id="0" name=""/>
        <dsp:cNvSpPr/>
      </dsp:nvSpPr>
      <dsp:spPr>
        <a:xfrm>
          <a:off x="1727641" y="1773600"/>
          <a:ext cx="3086073" cy="419998"/>
        </a:xfrm>
        <a:custGeom>
          <a:avLst/>
          <a:gdLst/>
          <a:ahLst/>
          <a:cxnLst/>
          <a:rect l="0" t="0" r="0" b="0"/>
          <a:pathLst>
            <a:path>
              <a:moveTo>
                <a:pt x="0" y="0"/>
              </a:moveTo>
              <a:lnTo>
                <a:pt x="0" y="419998"/>
              </a:lnTo>
              <a:lnTo>
                <a:pt x="3086073" y="419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DBDD67-1CCF-45B6-B5B1-BA9E23E15856}">
      <dsp:nvSpPr>
        <dsp:cNvPr id="0" name=""/>
        <dsp:cNvSpPr/>
      </dsp:nvSpPr>
      <dsp:spPr>
        <a:xfrm>
          <a:off x="461274" y="2421858"/>
          <a:ext cx="136955" cy="512160"/>
        </a:xfrm>
        <a:custGeom>
          <a:avLst/>
          <a:gdLst/>
          <a:ahLst/>
          <a:cxnLst/>
          <a:rect l="0" t="0" r="0" b="0"/>
          <a:pathLst>
            <a:path>
              <a:moveTo>
                <a:pt x="0" y="0"/>
              </a:moveTo>
              <a:lnTo>
                <a:pt x="0" y="512160"/>
              </a:lnTo>
              <a:lnTo>
                <a:pt x="136955" y="5121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46B4BF-D0A4-43B7-96B3-7AC426536497}">
      <dsp:nvSpPr>
        <dsp:cNvPr id="0" name=""/>
        <dsp:cNvSpPr/>
      </dsp:nvSpPr>
      <dsp:spPr>
        <a:xfrm>
          <a:off x="917794" y="1773600"/>
          <a:ext cx="809847" cy="419998"/>
        </a:xfrm>
        <a:custGeom>
          <a:avLst/>
          <a:gdLst/>
          <a:ahLst/>
          <a:cxnLst/>
          <a:rect l="0" t="0" r="0" b="0"/>
          <a:pathLst>
            <a:path>
              <a:moveTo>
                <a:pt x="809847" y="0"/>
              </a:moveTo>
              <a:lnTo>
                <a:pt x="809847" y="419998"/>
              </a:lnTo>
              <a:lnTo>
                <a:pt x="0" y="4199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6A87D-345A-43A1-ABC5-168AB9F536EB}">
      <dsp:nvSpPr>
        <dsp:cNvPr id="0" name=""/>
        <dsp:cNvSpPr/>
      </dsp:nvSpPr>
      <dsp:spPr>
        <a:xfrm>
          <a:off x="1681921" y="1125342"/>
          <a:ext cx="91440" cy="191738"/>
        </a:xfrm>
        <a:custGeom>
          <a:avLst/>
          <a:gdLst/>
          <a:ahLst/>
          <a:cxnLst/>
          <a:rect l="0" t="0" r="0" b="0"/>
          <a:pathLst>
            <a:path>
              <a:moveTo>
                <a:pt x="45720" y="0"/>
              </a:moveTo>
              <a:lnTo>
                <a:pt x="45720" y="1917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EBCCA9-648F-41BA-B3F2-2550163B44B4}">
      <dsp:nvSpPr>
        <dsp:cNvPr id="0" name=""/>
        <dsp:cNvSpPr/>
      </dsp:nvSpPr>
      <dsp:spPr>
        <a:xfrm>
          <a:off x="1271122" y="668822"/>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Organiser submits External Speaker Request Form</a:t>
          </a:r>
        </a:p>
      </dsp:txBody>
      <dsp:txXfrm>
        <a:off x="1271122" y="668822"/>
        <a:ext cx="913039" cy="456519"/>
      </dsp:txXfrm>
    </dsp:sp>
    <dsp:sp modelId="{9B6EED4F-0297-4D10-9ACC-FAE7F7196F3D}">
      <dsp:nvSpPr>
        <dsp:cNvPr id="0" name=""/>
        <dsp:cNvSpPr/>
      </dsp:nvSpPr>
      <dsp:spPr>
        <a:xfrm>
          <a:off x="1271122" y="1317080"/>
          <a:ext cx="913039" cy="456519"/>
        </a:xfrm>
        <a:prstGeom prst="hexag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Responsible Officer reviews form</a:t>
          </a:r>
        </a:p>
      </dsp:txBody>
      <dsp:txXfrm>
        <a:off x="1385252" y="1374145"/>
        <a:ext cx="684779" cy="342389"/>
      </dsp:txXfrm>
    </dsp:sp>
    <dsp:sp modelId="{3E0F8747-D096-4C60-84BD-916A29968B3A}">
      <dsp:nvSpPr>
        <dsp:cNvPr id="0" name=""/>
        <dsp:cNvSpPr/>
      </dsp:nvSpPr>
      <dsp:spPr>
        <a:xfrm>
          <a:off x="4754" y="1965338"/>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Request approved if no major issues identified</a:t>
          </a:r>
        </a:p>
      </dsp:txBody>
      <dsp:txXfrm>
        <a:off x="4754" y="1965338"/>
        <a:ext cx="913039" cy="456519"/>
      </dsp:txXfrm>
    </dsp:sp>
    <dsp:sp modelId="{E40C9B3C-4878-4AF0-81DB-B5A957397318}">
      <dsp:nvSpPr>
        <dsp:cNvPr id="0" name=""/>
        <dsp:cNvSpPr/>
      </dsp:nvSpPr>
      <dsp:spPr>
        <a:xfrm>
          <a:off x="598230" y="2613596"/>
          <a:ext cx="1033542" cy="6408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Organiser notified and if conditions attached monitoring put in place to ensure compliance with conditionsd</a:t>
          </a:r>
        </a:p>
      </dsp:txBody>
      <dsp:txXfrm>
        <a:off x="598230" y="2613596"/>
        <a:ext cx="1033542" cy="640844"/>
      </dsp:txXfrm>
    </dsp:sp>
    <dsp:sp modelId="{E187D950-EA74-4C88-A0F0-33FBF0193B20}">
      <dsp:nvSpPr>
        <dsp:cNvPr id="0" name=""/>
        <dsp:cNvSpPr/>
      </dsp:nvSpPr>
      <dsp:spPr>
        <a:xfrm>
          <a:off x="4813715" y="1965338"/>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Issues of concern are </a:t>
          </a:r>
          <a:r>
            <a:rPr lang="en-GB" sz="800" kern="1200">
              <a:solidFill>
                <a:schemeClr val="bg1"/>
              </a:solidFill>
            </a:rPr>
            <a:t>referred to Safeguarding Officer</a:t>
          </a:r>
        </a:p>
      </dsp:txBody>
      <dsp:txXfrm>
        <a:off x="4813715" y="1965338"/>
        <a:ext cx="913039" cy="456519"/>
      </dsp:txXfrm>
    </dsp:sp>
    <dsp:sp modelId="{ABCDED70-CBF6-4084-BC1F-90F10FD97FF4}">
      <dsp:nvSpPr>
        <dsp:cNvPr id="0" name=""/>
        <dsp:cNvSpPr/>
      </dsp:nvSpPr>
      <dsp:spPr>
        <a:xfrm>
          <a:off x="2928289" y="2613596"/>
          <a:ext cx="913039" cy="680497"/>
        </a:xfrm>
        <a:prstGeom prst="hexag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Further consideration of request - possible outcomes</a:t>
          </a:r>
        </a:p>
      </dsp:txBody>
      <dsp:txXfrm>
        <a:off x="3061084" y="2712569"/>
        <a:ext cx="647449" cy="482551"/>
      </dsp:txXfrm>
    </dsp:sp>
    <dsp:sp modelId="{FBDEFC44-27E1-4BC2-88B3-B3D18603877A}">
      <dsp:nvSpPr>
        <dsp:cNvPr id="0" name=""/>
        <dsp:cNvSpPr/>
      </dsp:nvSpPr>
      <dsp:spPr>
        <a:xfrm>
          <a:off x="1823511" y="3485832"/>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Request refused</a:t>
          </a:r>
        </a:p>
      </dsp:txBody>
      <dsp:txXfrm>
        <a:off x="1823511" y="3485832"/>
        <a:ext cx="913039" cy="456519"/>
      </dsp:txXfrm>
    </dsp:sp>
    <dsp:sp modelId="{3ADFAF89-02BE-44BF-93C9-30B300ABA6EB}">
      <dsp:nvSpPr>
        <dsp:cNvPr id="0" name=""/>
        <dsp:cNvSpPr/>
      </dsp:nvSpPr>
      <dsp:spPr>
        <a:xfrm>
          <a:off x="2051771" y="4134090"/>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Organiser notified</a:t>
          </a:r>
        </a:p>
      </dsp:txBody>
      <dsp:txXfrm>
        <a:off x="2051771" y="4134090"/>
        <a:ext cx="913039" cy="456519"/>
      </dsp:txXfrm>
    </dsp:sp>
    <dsp:sp modelId="{FD09B95D-315D-4148-ADCB-E7D2E6AB094A}">
      <dsp:nvSpPr>
        <dsp:cNvPr id="0" name=""/>
        <dsp:cNvSpPr/>
      </dsp:nvSpPr>
      <dsp:spPr>
        <a:xfrm>
          <a:off x="2928289" y="3485832"/>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Request approved with conditions</a:t>
          </a:r>
        </a:p>
      </dsp:txBody>
      <dsp:txXfrm>
        <a:off x="2928289" y="3485832"/>
        <a:ext cx="913039" cy="456519"/>
      </dsp:txXfrm>
    </dsp:sp>
    <dsp:sp modelId="{92FEEC9D-4D49-4818-8DA9-B39B0A71106C}">
      <dsp:nvSpPr>
        <dsp:cNvPr id="0" name=""/>
        <dsp:cNvSpPr/>
      </dsp:nvSpPr>
      <dsp:spPr>
        <a:xfrm>
          <a:off x="3156548" y="4134090"/>
          <a:ext cx="913039" cy="7602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Organiser notifed and montoring put in place to ensure compliance with conditions</a:t>
          </a:r>
        </a:p>
      </dsp:txBody>
      <dsp:txXfrm>
        <a:off x="3156548" y="4134090"/>
        <a:ext cx="913039" cy="760283"/>
      </dsp:txXfrm>
    </dsp:sp>
    <dsp:sp modelId="{2A57D790-9326-4040-B6EB-68FE3A554708}">
      <dsp:nvSpPr>
        <dsp:cNvPr id="0" name=""/>
        <dsp:cNvSpPr/>
      </dsp:nvSpPr>
      <dsp:spPr>
        <a:xfrm>
          <a:off x="4033067" y="3485832"/>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Request approved with no conditions</a:t>
          </a:r>
        </a:p>
      </dsp:txBody>
      <dsp:txXfrm>
        <a:off x="4033067" y="3485832"/>
        <a:ext cx="913039" cy="456519"/>
      </dsp:txXfrm>
    </dsp:sp>
    <dsp:sp modelId="{6323ADB6-147F-4257-93C0-D4A6CC3070E8}">
      <dsp:nvSpPr>
        <dsp:cNvPr id="0" name=""/>
        <dsp:cNvSpPr/>
      </dsp:nvSpPr>
      <dsp:spPr>
        <a:xfrm>
          <a:off x="4261326" y="4134090"/>
          <a:ext cx="913039" cy="456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Principal Organiser notified</a:t>
          </a:r>
        </a:p>
      </dsp:txBody>
      <dsp:txXfrm>
        <a:off x="4261326" y="4134090"/>
        <a:ext cx="913039" cy="456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58D2-23F1-4AA9-BAD2-1FA1849E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Collins</dc:creator>
  <cp:keywords/>
  <dc:description/>
  <cp:lastModifiedBy>Simon Collins</cp:lastModifiedBy>
  <cp:revision>23</cp:revision>
  <dcterms:created xsi:type="dcterms:W3CDTF">2018-10-29T13:03:00Z</dcterms:created>
  <dcterms:modified xsi:type="dcterms:W3CDTF">2018-10-31T15:55:00Z</dcterms:modified>
</cp:coreProperties>
</file>